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F6" w:rsidRPr="00875C03" w:rsidRDefault="001801F6" w:rsidP="001801F6">
      <w:pPr>
        <w:jc w:val="center"/>
        <w:rPr>
          <w:b/>
          <w:color w:val="FF0000"/>
          <w:sz w:val="24"/>
          <w:szCs w:val="24"/>
          <w:lang w:val="pt-BR"/>
        </w:rPr>
      </w:pPr>
      <w:r w:rsidRPr="00875C03">
        <w:rPr>
          <w:b/>
          <w:color w:val="FF0000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01F6" w:rsidRPr="00875C03" w:rsidRDefault="001801F6" w:rsidP="001801F6">
      <w:pPr>
        <w:jc w:val="center"/>
        <w:rPr>
          <w:b/>
          <w:i/>
          <w:color w:val="FF0000"/>
          <w:sz w:val="24"/>
          <w:szCs w:val="24"/>
          <w:lang w:val="pt-BR"/>
        </w:rPr>
      </w:pPr>
      <w:r w:rsidRPr="00875C03">
        <w:rPr>
          <w:noProof/>
          <w:color w:val="FF0000"/>
          <w:sz w:val="24"/>
          <w:szCs w:val="24"/>
          <w:lang w:val="pt-BR"/>
        </w:rPr>
        <w:drawing>
          <wp:inline distT="0" distB="0" distL="0" distR="0">
            <wp:extent cx="704850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1F6" w:rsidRPr="00875C03" w:rsidRDefault="001801F6" w:rsidP="001801F6">
      <w:pPr>
        <w:jc w:val="center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>ESTADO DO RIO GRANDE DO SUL</w:t>
      </w:r>
    </w:p>
    <w:p w:rsidR="001801F6" w:rsidRPr="00875C03" w:rsidRDefault="001801F6" w:rsidP="001801F6">
      <w:pPr>
        <w:jc w:val="center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>PREFEITURA MUNICIPAL DE JARI</w:t>
      </w:r>
    </w:p>
    <w:p w:rsidR="001801F6" w:rsidRPr="00875C03" w:rsidRDefault="001801F6" w:rsidP="001801F6">
      <w:pPr>
        <w:jc w:val="center"/>
        <w:rPr>
          <w:b/>
          <w:sz w:val="24"/>
          <w:szCs w:val="24"/>
          <w:lang w:val="pt-BR"/>
        </w:rPr>
      </w:pPr>
    </w:p>
    <w:p w:rsidR="001801F6" w:rsidRPr="00875C03" w:rsidRDefault="001801F6" w:rsidP="001801F6">
      <w:pPr>
        <w:jc w:val="center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>EDITAL 02 – DA PONTUAÇÃO</w:t>
      </w:r>
      <w:r w:rsidR="00875710" w:rsidRPr="00875C03">
        <w:rPr>
          <w:b/>
          <w:sz w:val="24"/>
          <w:szCs w:val="24"/>
          <w:lang w:val="pt-BR"/>
        </w:rPr>
        <w:t xml:space="preserve"> E CLASSIFICAÇÃO FINAL</w:t>
      </w:r>
    </w:p>
    <w:p w:rsidR="001801F6" w:rsidRPr="00875C03" w:rsidRDefault="001801F6" w:rsidP="001801F6">
      <w:pPr>
        <w:jc w:val="center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>PROCESSO SELETIVO SIMPLIFICADO 0</w:t>
      </w:r>
      <w:r w:rsidR="00D86939" w:rsidRPr="00875C03">
        <w:rPr>
          <w:b/>
          <w:sz w:val="24"/>
          <w:szCs w:val="24"/>
          <w:lang w:val="pt-BR"/>
        </w:rPr>
        <w:t>2-2022</w:t>
      </w:r>
    </w:p>
    <w:p w:rsidR="001801F6" w:rsidRPr="00875C03" w:rsidRDefault="001801F6" w:rsidP="001801F6">
      <w:pPr>
        <w:jc w:val="center"/>
        <w:rPr>
          <w:sz w:val="24"/>
          <w:szCs w:val="24"/>
          <w:lang w:val="pt-BR"/>
        </w:rPr>
      </w:pPr>
    </w:p>
    <w:p w:rsidR="001801F6" w:rsidRPr="00875C03" w:rsidRDefault="001801F6" w:rsidP="001801F6">
      <w:pPr>
        <w:ind w:firstLine="1134"/>
        <w:jc w:val="both"/>
        <w:rPr>
          <w:b/>
          <w:sz w:val="24"/>
          <w:szCs w:val="24"/>
          <w:lang w:val="pt-BR"/>
        </w:rPr>
      </w:pPr>
      <w:r w:rsidRPr="00875C03">
        <w:rPr>
          <w:sz w:val="24"/>
          <w:szCs w:val="24"/>
          <w:lang w:val="pt-BR"/>
        </w:rPr>
        <w:t xml:space="preserve">A Comissão de Processo Seletivo Simplificado, designada pela Portaria nº </w:t>
      </w:r>
      <w:r w:rsidR="00D86939" w:rsidRPr="00875C03">
        <w:rPr>
          <w:sz w:val="24"/>
          <w:szCs w:val="24"/>
          <w:lang w:val="pt-BR"/>
        </w:rPr>
        <w:t>5208</w:t>
      </w:r>
      <w:r w:rsidRPr="00875C03">
        <w:rPr>
          <w:sz w:val="24"/>
          <w:szCs w:val="24"/>
          <w:lang w:val="pt-BR"/>
        </w:rPr>
        <w:t xml:space="preserve"> de </w:t>
      </w:r>
      <w:r w:rsidR="00D86939" w:rsidRPr="00875C03">
        <w:rPr>
          <w:sz w:val="24"/>
          <w:szCs w:val="24"/>
          <w:lang w:val="pt-BR"/>
        </w:rPr>
        <w:t>27</w:t>
      </w:r>
      <w:r w:rsidRPr="00875C03">
        <w:rPr>
          <w:sz w:val="24"/>
          <w:szCs w:val="24"/>
          <w:lang w:val="pt-BR"/>
        </w:rPr>
        <w:t xml:space="preserve"> de janeiro de 202</w:t>
      </w:r>
      <w:r w:rsidR="00D86939" w:rsidRPr="00875C03">
        <w:rPr>
          <w:sz w:val="24"/>
          <w:szCs w:val="24"/>
          <w:lang w:val="pt-BR"/>
        </w:rPr>
        <w:t>2, publicada em 27</w:t>
      </w:r>
      <w:r w:rsidRPr="00875C03">
        <w:rPr>
          <w:sz w:val="24"/>
          <w:szCs w:val="24"/>
          <w:lang w:val="pt-BR"/>
        </w:rPr>
        <w:t>/01/202</w:t>
      </w:r>
      <w:r w:rsidR="00D86939" w:rsidRPr="00875C03">
        <w:rPr>
          <w:sz w:val="24"/>
          <w:szCs w:val="24"/>
          <w:lang w:val="pt-BR"/>
        </w:rPr>
        <w:t>2</w:t>
      </w:r>
      <w:r w:rsidRPr="00875C03">
        <w:rPr>
          <w:sz w:val="24"/>
          <w:szCs w:val="24"/>
          <w:lang w:val="pt-BR"/>
        </w:rPr>
        <w:t xml:space="preserve">, torna público o julgamento dos atos de seleção determinados pelo Edital </w:t>
      </w:r>
      <w:r w:rsidR="00B02605" w:rsidRPr="00875C03">
        <w:rPr>
          <w:sz w:val="24"/>
          <w:szCs w:val="24"/>
          <w:lang w:val="pt-BR"/>
        </w:rPr>
        <w:t>n. º</w:t>
      </w:r>
      <w:r w:rsidRPr="00875C03">
        <w:rPr>
          <w:sz w:val="24"/>
          <w:szCs w:val="24"/>
          <w:lang w:val="pt-BR"/>
        </w:rPr>
        <w:t xml:space="preserve"> 0</w:t>
      </w:r>
      <w:r w:rsidR="00D86939" w:rsidRPr="00875C03">
        <w:rPr>
          <w:sz w:val="24"/>
          <w:szCs w:val="24"/>
          <w:lang w:val="pt-BR"/>
        </w:rPr>
        <w:t>1</w:t>
      </w:r>
      <w:r w:rsidRPr="00875C03">
        <w:rPr>
          <w:sz w:val="24"/>
          <w:szCs w:val="24"/>
          <w:lang w:val="pt-BR"/>
        </w:rPr>
        <w:t>-202</w:t>
      </w:r>
      <w:r w:rsidR="00D86939" w:rsidRPr="00875C03">
        <w:rPr>
          <w:sz w:val="24"/>
          <w:szCs w:val="24"/>
          <w:lang w:val="pt-BR"/>
        </w:rPr>
        <w:t>2</w:t>
      </w:r>
      <w:r w:rsidRPr="00875C03">
        <w:rPr>
          <w:sz w:val="24"/>
          <w:szCs w:val="24"/>
          <w:lang w:val="pt-BR"/>
        </w:rPr>
        <w:t xml:space="preserve"> do Processo Seletivo Simplificado 0</w:t>
      </w:r>
      <w:r w:rsidR="00D86939" w:rsidRPr="00875C03">
        <w:rPr>
          <w:sz w:val="24"/>
          <w:szCs w:val="24"/>
          <w:lang w:val="pt-BR"/>
        </w:rPr>
        <w:t>2-2022</w:t>
      </w:r>
      <w:r w:rsidRPr="00875C03">
        <w:rPr>
          <w:sz w:val="24"/>
          <w:szCs w:val="24"/>
          <w:lang w:val="pt-BR"/>
        </w:rPr>
        <w:t xml:space="preserve">, para os cargos </w:t>
      </w:r>
      <w:r w:rsidR="00B02605" w:rsidRPr="00875C03">
        <w:rPr>
          <w:sz w:val="24"/>
          <w:szCs w:val="24"/>
          <w:lang w:val="pt-BR"/>
        </w:rPr>
        <w:t>de</w:t>
      </w:r>
      <w:r w:rsidR="00B02605" w:rsidRPr="00875C03">
        <w:rPr>
          <w:b/>
          <w:sz w:val="24"/>
          <w:szCs w:val="24"/>
          <w:lang w:val="pt-BR"/>
        </w:rPr>
        <w:t xml:space="preserve"> Médico</w:t>
      </w:r>
      <w:r w:rsidRPr="00875C03">
        <w:rPr>
          <w:b/>
          <w:sz w:val="24"/>
          <w:szCs w:val="24"/>
        </w:rPr>
        <w:t xml:space="preserve"> 8hs</w:t>
      </w:r>
      <w:r w:rsidR="00D86939" w:rsidRPr="00875C03">
        <w:rPr>
          <w:b/>
          <w:sz w:val="24"/>
          <w:szCs w:val="24"/>
        </w:rPr>
        <w:t xml:space="preserve"> e</w:t>
      </w:r>
      <w:r w:rsidRPr="00875C03">
        <w:rPr>
          <w:b/>
          <w:sz w:val="24"/>
          <w:szCs w:val="24"/>
        </w:rPr>
        <w:t xml:space="preserve"> </w:t>
      </w:r>
      <w:r w:rsidR="00B02605" w:rsidRPr="00875C03">
        <w:rPr>
          <w:b/>
          <w:sz w:val="24"/>
          <w:szCs w:val="24"/>
        </w:rPr>
        <w:t>Medico</w:t>
      </w:r>
      <w:r w:rsidRPr="00875C03">
        <w:rPr>
          <w:b/>
          <w:sz w:val="24"/>
          <w:szCs w:val="24"/>
        </w:rPr>
        <w:t xml:space="preserve"> 16hs</w:t>
      </w:r>
      <w:r w:rsidR="00D86939" w:rsidRPr="00875C03">
        <w:rPr>
          <w:b/>
          <w:sz w:val="24"/>
          <w:szCs w:val="24"/>
        </w:rPr>
        <w:t>.</w:t>
      </w:r>
      <w:r w:rsidRPr="00875C03">
        <w:rPr>
          <w:b/>
          <w:sz w:val="24"/>
          <w:szCs w:val="24"/>
          <w:lang w:val="pt-BR"/>
        </w:rPr>
        <w:t xml:space="preserve"> Da documentação apresentada e a pontuação: </w:t>
      </w:r>
      <w:r w:rsidR="00D86939" w:rsidRPr="00875C03">
        <w:rPr>
          <w:sz w:val="24"/>
          <w:szCs w:val="24"/>
          <w:lang w:val="pt-BR"/>
        </w:rPr>
        <w:t xml:space="preserve">A </w:t>
      </w:r>
      <w:r w:rsidRPr="00875C03">
        <w:rPr>
          <w:sz w:val="24"/>
          <w:szCs w:val="24"/>
          <w:lang w:val="pt-BR"/>
        </w:rPr>
        <w:t>Comissão recebeu a documentação dos candidatos inscritos e realizou a análise, ficando assim a seguinte pontuação;</w:t>
      </w:r>
    </w:p>
    <w:p w:rsidR="001801F6" w:rsidRPr="00875C03" w:rsidRDefault="001801F6" w:rsidP="001801F6">
      <w:pPr>
        <w:jc w:val="both"/>
        <w:rPr>
          <w:sz w:val="24"/>
          <w:szCs w:val="24"/>
          <w:lang w:val="pt-BR"/>
        </w:rPr>
      </w:pPr>
    </w:p>
    <w:p w:rsidR="003F118C" w:rsidRPr="00875C03" w:rsidRDefault="00D809DF" w:rsidP="003F118C">
      <w:pPr>
        <w:ind w:firstLine="284"/>
        <w:rPr>
          <w:b/>
          <w:sz w:val="24"/>
          <w:szCs w:val="24"/>
        </w:rPr>
      </w:pPr>
      <w:r w:rsidRPr="00875C03">
        <w:rPr>
          <w:b/>
          <w:sz w:val="24"/>
          <w:szCs w:val="24"/>
        </w:rPr>
        <w:t>1. Da c</w:t>
      </w:r>
      <w:r w:rsidRPr="00875C03">
        <w:rPr>
          <w:b/>
          <w:sz w:val="24"/>
          <w:szCs w:val="24"/>
        </w:rPr>
        <w:t>lassificação</w:t>
      </w:r>
      <w:r w:rsidRPr="00875C03">
        <w:rPr>
          <w:b/>
          <w:sz w:val="24"/>
          <w:szCs w:val="24"/>
        </w:rPr>
        <w:t xml:space="preserve">: </w:t>
      </w:r>
    </w:p>
    <w:p w:rsidR="00D809DF" w:rsidRPr="00875C03" w:rsidRDefault="00D809DF" w:rsidP="003F118C">
      <w:pPr>
        <w:ind w:firstLine="284"/>
        <w:rPr>
          <w:b/>
          <w:sz w:val="24"/>
          <w:szCs w:val="24"/>
        </w:rPr>
      </w:pPr>
    </w:p>
    <w:p w:rsidR="001801F6" w:rsidRPr="00875C03" w:rsidRDefault="001801F6" w:rsidP="003F118C">
      <w:pPr>
        <w:ind w:firstLine="284"/>
        <w:rPr>
          <w:b/>
          <w:sz w:val="24"/>
          <w:szCs w:val="24"/>
        </w:rPr>
      </w:pPr>
      <w:r w:rsidRPr="00875C03">
        <w:rPr>
          <w:b/>
          <w:sz w:val="24"/>
          <w:szCs w:val="24"/>
        </w:rPr>
        <w:t>MÉDICO  8HS</w:t>
      </w:r>
    </w:p>
    <w:tbl>
      <w:tblPr>
        <w:tblStyle w:val="Tabelacomgrade"/>
        <w:tblW w:w="8059" w:type="dxa"/>
        <w:tblInd w:w="279" w:type="dxa"/>
        <w:tblLook w:val="04A0" w:firstRow="1" w:lastRow="0" w:firstColumn="1" w:lastColumn="0" w:noHBand="0" w:noVBand="1"/>
      </w:tblPr>
      <w:tblGrid>
        <w:gridCol w:w="553"/>
        <w:gridCol w:w="4550"/>
        <w:gridCol w:w="2956"/>
      </w:tblGrid>
      <w:tr w:rsidR="00822374" w:rsidRPr="00875C03" w:rsidTr="003F118C">
        <w:tc>
          <w:tcPr>
            <w:tcW w:w="553" w:type="dxa"/>
          </w:tcPr>
          <w:p w:rsidR="00822374" w:rsidRPr="00875C03" w:rsidRDefault="0028717F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01</w:t>
            </w:r>
          </w:p>
        </w:tc>
        <w:tc>
          <w:tcPr>
            <w:tcW w:w="4550" w:type="dxa"/>
          </w:tcPr>
          <w:p w:rsidR="00822374" w:rsidRPr="00875C03" w:rsidRDefault="0028717F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bCs/>
                <w:color w:val="202124"/>
                <w:spacing w:val="3"/>
                <w:sz w:val="24"/>
                <w:szCs w:val="24"/>
              </w:rPr>
            </w:pPr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Janderson de </w:t>
            </w: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Sá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Santos</w:t>
            </w:r>
          </w:p>
        </w:tc>
        <w:tc>
          <w:tcPr>
            <w:tcW w:w="2956" w:type="dxa"/>
          </w:tcPr>
          <w:p w:rsidR="00822374" w:rsidRPr="00875C03" w:rsidRDefault="007B5A4E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3,40</w:t>
            </w:r>
          </w:p>
        </w:tc>
      </w:tr>
      <w:tr w:rsidR="00822374" w:rsidRPr="00875C03" w:rsidTr="003F118C">
        <w:tc>
          <w:tcPr>
            <w:tcW w:w="553" w:type="dxa"/>
          </w:tcPr>
          <w:p w:rsidR="00822374" w:rsidRPr="00875C03" w:rsidRDefault="0028717F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02</w:t>
            </w:r>
          </w:p>
        </w:tc>
        <w:tc>
          <w:tcPr>
            <w:tcW w:w="4550" w:type="dxa"/>
          </w:tcPr>
          <w:p w:rsidR="00822374" w:rsidRPr="00875C03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bCs/>
                <w:color w:val="202124"/>
                <w:spacing w:val="3"/>
                <w:sz w:val="24"/>
                <w:szCs w:val="24"/>
              </w:rPr>
            </w:pP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Auro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Braz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Carlotto</w:t>
            </w:r>
          </w:p>
        </w:tc>
        <w:tc>
          <w:tcPr>
            <w:tcW w:w="2956" w:type="dxa"/>
          </w:tcPr>
          <w:p w:rsidR="00822374" w:rsidRPr="00875C03" w:rsidRDefault="00822374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2,2</w:t>
            </w:r>
            <w:r w:rsidR="007B5A4E" w:rsidRPr="00875C03">
              <w:rPr>
                <w:sz w:val="24"/>
                <w:szCs w:val="24"/>
              </w:rPr>
              <w:t>0</w:t>
            </w:r>
          </w:p>
        </w:tc>
      </w:tr>
    </w:tbl>
    <w:p w:rsidR="001801F6" w:rsidRPr="00875C03" w:rsidRDefault="001801F6" w:rsidP="001801F6">
      <w:pPr>
        <w:rPr>
          <w:sz w:val="24"/>
          <w:szCs w:val="24"/>
        </w:rPr>
      </w:pPr>
    </w:p>
    <w:p w:rsidR="001801F6" w:rsidRPr="00875C03" w:rsidRDefault="001801F6" w:rsidP="003F118C">
      <w:pPr>
        <w:ind w:firstLine="284"/>
        <w:rPr>
          <w:b/>
          <w:sz w:val="24"/>
          <w:szCs w:val="24"/>
        </w:rPr>
      </w:pPr>
      <w:r w:rsidRPr="00875C03">
        <w:rPr>
          <w:b/>
          <w:sz w:val="24"/>
          <w:szCs w:val="24"/>
        </w:rPr>
        <w:t>MÉDICO  16HS</w:t>
      </w:r>
    </w:p>
    <w:tbl>
      <w:tblPr>
        <w:tblStyle w:val="Tabelacomgrade"/>
        <w:tblW w:w="8059" w:type="dxa"/>
        <w:tblInd w:w="279" w:type="dxa"/>
        <w:tblLook w:val="04A0" w:firstRow="1" w:lastRow="0" w:firstColumn="1" w:lastColumn="0" w:noHBand="0" w:noVBand="1"/>
      </w:tblPr>
      <w:tblGrid>
        <w:gridCol w:w="553"/>
        <w:gridCol w:w="4550"/>
        <w:gridCol w:w="2956"/>
      </w:tblGrid>
      <w:tr w:rsidR="007B5A4E" w:rsidRPr="00875C03" w:rsidTr="003F118C">
        <w:tc>
          <w:tcPr>
            <w:tcW w:w="553" w:type="dxa"/>
          </w:tcPr>
          <w:p w:rsidR="007B5A4E" w:rsidRPr="00875C03" w:rsidRDefault="007B5A4E" w:rsidP="007B5A4E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03</w:t>
            </w:r>
          </w:p>
        </w:tc>
        <w:tc>
          <w:tcPr>
            <w:tcW w:w="4550" w:type="dxa"/>
          </w:tcPr>
          <w:p w:rsidR="007B5A4E" w:rsidRPr="00875C03" w:rsidRDefault="007B5A4E" w:rsidP="007B5A4E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bCs/>
                <w:color w:val="202124"/>
                <w:spacing w:val="3"/>
                <w:sz w:val="24"/>
                <w:szCs w:val="24"/>
              </w:rPr>
            </w:pPr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Janderson de </w:t>
            </w: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Sá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Santos</w:t>
            </w:r>
          </w:p>
        </w:tc>
        <w:tc>
          <w:tcPr>
            <w:tcW w:w="2956" w:type="dxa"/>
          </w:tcPr>
          <w:p w:rsidR="007B5A4E" w:rsidRPr="00875C03" w:rsidRDefault="007B5A4E" w:rsidP="007B5A4E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3,40</w:t>
            </w:r>
          </w:p>
        </w:tc>
      </w:tr>
      <w:tr w:rsidR="00822374" w:rsidRPr="00875C03" w:rsidTr="003F118C">
        <w:tc>
          <w:tcPr>
            <w:tcW w:w="553" w:type="dxa"/>
          </w:tcPr>
          <w:p w:rsidR="00822374" w:rsidRPr="00875C03" w:rsidRDefault="007B5A4E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04</w:t>
            </w:r>
          </w:p>
        </w:tc>
        <w:tc>
          <w:tcPr>
            <w:tcW w:w="4550" w:type="dxa"/>
          </w:tcPr>
          <w:p w:rsidR="00822374" w:rsidRPr="00875C03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bCs/>
                <w:color w:val="202124"/>
                <w:spacing w:val="3"/>
                <w:sz w:val="24"/>
                <w:szCs w:val="24"/>
              </w:rPr>
            </w:pP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Auro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>Braz</w:t>
            </w:r>
            <w:proofErr w:type="spellEnd"/>
            <w:r w:rsidRPr="00875C03">
              <w:rPr>
                <w:bCs/>
                <w:color w:val="202124"/>
                <w:spacing w:val="3"/>
                <w:sz w:val="24"/>
                <w:szCs w:val="24"/>
              </w:rPr>
              <w:t xml:space="preserve"> Carlotto</w:t>
            </w:r>
          </w:p>
        </w:tc>
        <w:tc>
          <w:tcPr>
            <w:tcW w:w="2956" w:type="dxa"/>
          </w:tcPr>
          <w:p w:rsidR="00822374" w:rsidRPr="00875C03" w:rsidRDefault="00822374" w:rsidP="001801F6">
            <w:pPr>
              <w:spacing w:line="276" w:lineRule="auto"/>
              <w:rPr>
                <w:sz w:val="24"/>
                <w:szCs w:val="24"/>
              </w:rPr>
            </w:pPr>
            <w:r w:rsidRPr="00875C03">
              <w:rPr>
                <w:sz w:val="24"/>
                <w:szCs w:val="24"/>
              </w:rPr>
              <w:t>2,2</w:t>
            </w:r>
            <w:r w:rsidR="007B5A4E" w:rsidRPr="00875C03">
              <w:rPr>
                <w:sz w:val="24"/>
                <w:szCs w:val="24"/>
              </w:rPr>
              <w:t>0</w:t>
            </w:r>
          </w:p>
        </w:tc>
      </w:tr>
    </w:tbl>
    <w:p w:rsidR="00D809DF" w:rsidRPr="00875C03" w:rsidRDefault="00D809DF" w:rsidP="00D809DF">
      <w:pPr>
        <w:ind w:firstLine="284"/>
        <w:rPr>
          <w:sz w:val="24"/>
          <w:szCs w:val="24"/>
        </w:rPr>
      </w:pPr>
    </w:p>
    <w:p w:rsidR="00875C03" w:rsidRDefault="00875C03" w:rsidP="00D809DF">
      <w:pPr>
        <w:ind w:firstLine="284"/>
        <w:rPr>
          <w:sz w:val="24"/>
          <w:szCs w:val="24"/>
        </w:rPr>
      </w:pPr>
      <w:r w:rsidRPr="00875C03">
        <w:rPr>
          <w:b/>
          <w:sz w:val="24"/>
          <w:szCs w:val="24"/>
        </w:rPr>
        <w:t>2</w:t>
      </w:r>
      <w:r w:rsidR="00D809DF" w:rsidRPr="00875C03">
        <w:rPr>
          <w:b/>
          <w:sz w:val="24"/>
          <w:szCs w:val="24"/>
        </w:rPr>
        <w:t>. Do recurso:</w:t>
      </w:r>
      <w:r w:rsidR="00D809DF" w:rsidRPr="00875C03">
        <w:rPr>
          <w:sz w:val="24"/>
          <w:szCs w:val="24"/>
        </w:rPr>
        <w:t xml:space="preserve"> Conforme </w:t>
      </w:r>
      <w:proofErr w:type="spellStart"/>
      <w:r w:rsidR="00D809DF" w:rsidRPr="00875C03">
        <w:rPr>
          <w:sz w:val="24"/>
          <w:szCs w:val="24"/>
        </w:rPr>
        <w:t>disposto</w:t>
      </w:r>
      <w:proofErr w:type="spellEnd"/>
      <w:r w:rsidR="00D809DF" w:rsidRPr="00875C03">
        <w:rPr>
          <w:sz w:val="24"/>
          <w:szCs w:val="24"/>
        </w:rPr>
        <w:t xml:space="preserve"> no item 6, </w:t>
      </w:r>
      <w:proofErr w:type="spellStart"/>
      <w:r w:rsidR="00D809DF" w:rsidRPr="00875C03">
        <w:rPr>
          <w:sz w:val="24"/>
          <w:szCs w:val="24"/>
        </w:rPr>
        <w:t>subitem</w:t>
      </w:r>
      <w:proofErr w:type="spellEnd"/>
      <w:r w:rsidR="00D809DF" w:rsidRPr="00875C03">
        <w:rPr>
          <w:sz w:val="24"/>
          <w:szCs w:val="24"/>
        </w:rPr>
        <w:t xml:space="preserve"> 6.2, </w:t>
      </w:r>
      <w:proofErr w:type="spellStart"/>
      <w:r w:rsidR="00D809DF" w:rsidRPr="00875C03">
        <w:rPr>
          <w:sz w:val="24"/>
          <w:szCs w:val="24"/>
        </w:rPr>
        <w:t>alínea</w:t>
      </w:r>
      <w:proofErr w:type="spellEnd"/>
      <w:r w:rsidR="00D809DF" w:rsidRPr="00875C03">
        <w:rPr>
          <w:sz w:val="24"/>
          <w:szCs w:val="24"/>
        </w:rPr>
        <w:t xml:space="preserve"> “c”, do </w:t>
      </w:r>
      <w:proofErr w:type="spellStart"/>
      <w:r w:rsidR="00D809DF" w:rsidRPr="00875C03">
        <w:rPr>
          <w:sz w:val="24"/>
          <w:szCs w:val="24"/>
        </w:rPr>
        <w:t>edital</w:t>
      </w:r>
      <w:proofErr w:type="spellEnd"/>
      <w:r w:rsidR="00D809DF" w:rsidRPr="00875C03">
        <w:rPr>
          <w:sz w:val="24"/>
          <w:szCs w:val="24"/>
        </w:rPr>
        <w:t xml:space="preserve"> 01-2022, o </w:t>
      </w:r>
      <w:proofErr w:type="spellStart"/>
      <w:r w:rsidR="00D809DF" w:rsidRPr="00875C03">
        <w:rPr>
          <w:sz w:val="24"/>
          <w:szCs w:val="24"/>
        </w:rPr>
        <w:t>prazo</w:t>
      </w:r>
      <w:proofErr w:type="spellEnd"/>
      <w:r w:rsidR="00D809DF" w:rsidRPr="00875C03">
        <w:rPr>
          <w:sz w:val="24"/>
          <w:szCs w:val="24"/>
        </w:rPr>
        <w:t xml:space="preserve"> para </w:t>
      </w:r>
      <w:proofErr w:type="spellStart"/>
      <w:r w:rsidR="00D809DF" w:rsidRPr="00875C03">
        <w:rPr>
          <w:sz w:val="24"/>
          <w:szCs w:val="24"/>
        </w:rPr>
        <w:t>apresentação</w:t>
      </w:r>
      <w:proofErr w:type="spellEnd"/>
      <w:r w:rsidR="00D809DF" w:rsidRPr="00875C03">
        <w:rPr>
          <w:sz w:val="24"/>
          <w:szCs w:val="24"/>
        </w:rPr>
        <w:t xml:space="preserve"> de </w:t>
      </w:r>
      <w:proofErr w:type="spellStart"/>
      <w:r w:rsidR="00D809DF" w:rsidRPr="00875C03">
        <w:rPr>
          <w:sz w:val="24"/>
          <w:szCs w:val="24"/>
        </w:rPr>
        <w:t>recursos</w:t>
      </w:r>
      <w:proofErr w:type="spellEnd"/>
      <w:r w:rsidR="00D809DF" w:rsidRPr="00875C03">
        <w:rPr>
          <w:sz w:val="24"/>
          <w:szCs w:val="24"/>
        </w:rPr>
        <w:t xml:space="preserve"> do </w:t>
      </w:r>
      <w:proofErr w:type="spellStart"/>
      <w:r w:rsidR="00D809DF" w:rsidRPr="00875C03">
        <w:rPr>
          <w:sz w:val="24"/>
          <w:szCs w:val="24"/>
        </w:rPr>
        <w:t>processo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seletivo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simplificado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será</w:t>
      </w:r>
      <w:proofErr w:type="spellEnd"/>
      <w:r w:rsidR="00D809DF" w:rsidRPr="00875C03">
        <w:rPr>
          <w:sz w:val="24"/>
          <w:szCs w:val="24"/>
        </w:rPr>
        <w:t xml:space="preserve"> de 02 (</w:t>
      </w:r>
      <w:proofErr w:type="spellStart"/>
      <w:r w:rsidR="00D809DF" w:rsidRPr="00875C03">
        <w:rPr>
          <w:sz w:val="24"/>
          <w:szCs w:val="24"/>
        </w:rPr>
        <w:t>dois</w:t>
      </w:r>
      <w:proofErr w:type="spellEnd"/>
      <w:r w:rsidR="00D809DF" w:rsidRPr="00875C03">
        <w:rPr>
          <w:sz w:val="24"/>
          <w:szCs w:val="24"/>
        </w:rPr>
        <w:t xml:space="preserve">) </w:t>
      </w:r>
      <w:proofErr w:type="spellStart"/>
      <w:r w:rsidR="00D809DF" w:rsidRPr="00875C03">
        <w:rPr>
          <w:sz w:val="24"/>
          <w:szCs w:val="24"/>
        </w:rPr>
        <w:t>dias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úteis</w:t>
      </w:r>
      <w:proofErr w:type="spellEnd"/>
      <w:r w:rsidR="00D809DF" w:rsidRPr="00875C03">
        <w:rPr>
          <w:sz w:val="24"/>
          <w:szCs w:val="24"/>
        </w:rPr>
        <w:t xml:space="preserve">, </w:t>
      </w:r>
      <w:proofErr w:type="spellStart"/>
      <w:r w:rsidR="00D809DF" w:rsidRPr="00875C03">
        <w:rPr>
          <w:sz w:val="24"/>
          <w:szCs w:val="24"/>
        </w:rPr>
        <w:t>contados</w:t>
      </w:r>
      <w:proofErr w:type="spellEnd"/>
      <w:r w:rsidR="00D809DF" w:rsidRPr="00875C03">
        <w:rPr>
          <w:sz w:val="24"/>
          <w:szCs w:val="24"/>
        </w:rPr>
        <w:t xml:space="preserve"> a </w:t>
      </w:r>
      <w:proofErr w:type="spellStart"/>
      <w:r w:rsidR="00D809DF" w:rsidRPr="00875C03">
        <w:rPr>
          <w:sz w:val="24"/>
          <w:szCs w:val="24"/>
        </w:rPr>
        <w:t>partir</w:t>
      </w:r>
      <w:proofErr w:type="spellEnd"/>
      <w:r w:rsidR="00D809DF" w:rsidRPr="00875C03">
        <w:rPr>
          <w:sz w:val="24"/>
          <w:szCs w:val="24"/>
        </w:rPr>
        <w:t xml:space="preserve"> da publicação do </w:t>
      </w:r>
      <w:proofErr w:type="spellStart"/>
      <w:r w:rsidR="00D809DF" w:rsidRPr="00875C03">
        <w:rPr>
          <w:sz w:val="24"/>
          <w:szCs w:val="24"/>
        </w:rPr>
        <w:t>resultado</w:t>
      </w:r>
      <w:proofErr w:type="spellEnd"/>
      <w:r w:rsidR="00D809DF" w:rsidRPr="00875C03">
        <w:rPr>
          <w:sz w:val="24"/>
          <w:szCs w:val="24"/>
        </w:rPr>
        <w:t xml:space="preserve"> final de </w:t>
      </w:r>
      <w:proofErr w:type="spellStart"/>
      <w:r w:rsidR="00D809DF" w:rsidRPr="00875C03">
        <w:rPr>
          <w:sz w:val="24"/>
          <w:szCs w:val="24"/>
        </w:rPr>
        <w:t>avaliação</w:t>
      </w:r>
      <w:proofErr w:type="spellEnd"/>
      <w:r w:rsidR="00D809DF" w:rsidRPr="00875C03">
        <w:rPr>
          <w:sz w:val="24"/>
          <w:szCs w:val="24"/>
        </w:rPr>
        <w:t>.</w:t>
      </w:r>
    </w:p>
    <w:p w:rsidR="00875C03" w:rsidRDefault="00875C03" w:rsidP="00D809DF">
      <w:pPr>
        <w:ind w:firstLine="284"/>
        <w:rPr>
          <w:sz w:val="24"/>
          <w:szCs w:val="24"/>
        </w:rPr>
      </w:pPr>
    </w:p>
    <w:p w:rsidR="00875C03" w:rsidRDefault="00875C03" w:rsidP="00D809DF">
      <w:pPr>
        <w:ind w:firstLine="284"/>
        <w:rPr>
          <w:sz w:val="24"/>
          <w:szCs w:val="24"/>
        </w:rPr>
      </w:pPr>
      <w:r w:rsidRPr="00875C03">
        <w:rPr>
          <w:b/>
          <w:sz w:val="24"/>
          <w:szCs w:val="24"/>
        </w:rPr>
        <w:t xml:space="preserve"> 3</w:t>
      </w:r>
      <w:r w:rsidR="00D809DF" w:rsidRPr="00875C03">
        <w:rPr>
          <w:b/>
          <w:sz w:val="24"/>
          <w:szCs w:val="24"/>
        </w:rPr>
        <w:t>. Da publicação:</w:t>
      </w:r>
      <w:r>
        <w:rPr>
          <w:sz w:val="24"/>
          <w:szCs w:val="24"/>
        </w:rPr>
        <w:t xml:space="preserve"> A</w:t>
      </w:r>
      <w:r w:rsidR="00D809DF" w:rsidRPr="00875C03">
        <w:rPr>
          <w:sz w:val="24"/>
          <w:szCs w:val="24"/>
        </w:rPr>
        <w:t xml:space="preserve"> publicação </w:t>
      </w:r>
      <w:proofErr w:type="spellStart"/>
      <w:r w:rsidR="00D809DF" w:rsidRPr="00875C03">
        <w:rPr>
          <w:sz w:val="24"/>
          <w:szCs w:val="24"/>
        </w:rPr>
        <w:t>será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feita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na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página</w:t>
      </w:r>
      <w:proofErr w:type="spellEnd"/>
      <w:r w:rsidR="00D809DF" w:rsidRPr="00875C03">
        <w:rPr>
          <w:sz w:val="24"/>
          <w:szCs w:val="24"/>
        </w:rPr>
        <w:t xml:space="preserve"> do site: www.jari.rs.gov.br e no Átrio do Centro Administrativo Municipal; </w:t>
      </w:r>
    </w:p>
    <w:p w:rsidR="00875C03" w:rsidRDefault="00875C03" w:rsidP="00D809DF">
      <w:pPr>
        <w:ind w:firstLine="284"/>
        <w:rPr>
          <w:sz w:val="24"/>
          <w:szCs w:val="24"/>
        </w:rPr>
      </w:pPr>
    </w:p>
    <w:p w:rsidR="001801F6" w:rsidRPr="00875C03" w:rsidRDefault="00875C03" w:rsidP="00D809DF">
      <w:pPr>
        <w:ind w:firstLine="284"/>
        <w:rPr>
          <w:sz w:val="24"/>
          <w:szCs w:val="24"/>
        </w:rPr>
      </w:pPr>
      <w:r w:rsidRPr="00875C03">
        <w:rPr>
          <w:b/>
          <w:sz w:val="24"/>
          <w:szCs w:val="24"/>
        </w:rPr>
        <w:t>4</w:t>
      </w:r>
      <w:r w:rsidR="00D809DF" w:rsidRPr="00875C03">
        <w:rPr>
          <w:b/>
          <w:sz w:val="24"/>
          <w:szCs w:val="24"/>
        </w:rPr>
        <w:t xml:space="preserve">. Da </w:t>
      </w:r>
      <w:proofErr w:type="spellStart"/>
      <w:r w:rsidR="00D809DF" w:rsidRPr="00875C03">
        <w:rPr>
          <w:b/>
          <w:sz w:val="24"/>
          <w:szCs w:val="24"/>
        </w:rPr>
        <w:t>homologação</w:t>
      </w:r>
      <w:proofErr w:type="spellEnd"/>
      <w:r w:rsidR="00D809DF" w:rsidRPr="00875C03">
        <w:rPr>
          <w:b/>
          <w:sz w:val="24"/>
          <w:szCs w:val="24"/>
        </w:rPr>
        <w:t>:</w:t>
      </w:r>
      <w:r w:rsidR="00D809DF" w:rsidRPr="00875C03">
        <w:rPr>
          <w:sz w:val="24"/>
          <w:szCs w:val="24"/>
        </w:rPr>
        <w:t xml:space="preserve"> Marca a </w:t>
      </w:r>
      <w:proofErr w:type="spellStart"/>
      <w:r w:rsidR="00D809DF" w:rsidRPr="00875C03">
        <w:rPr>
          <w:sz w:val="24"/>
          <w:szCs w:val="24"/>
        </w:rPr>
        <w:t>homologação</w:t>
      </w:r>
      <w:proofErr w:type="spellEnd"/>
      <w:r w:rsidR="00D809DF" w:rsidRPr="00875C03">
        <w:rPr>
          <w:sz w:val="24"/>
          <w:szCs w:val="24"/>
        </w:rPr>
        <w:t xml:space="preserve"> para o </w:t>
      </w:r>
      <w:proofErr w:type="spellStart"/>
      <w:r w:rsidR="00D809DF" w:rsidRPr="00875C03">
        <w:rPr>
          <w:sz w:val="24"/>
          <w:szCs w:val="24"/>
        </w:rPr>
        <w:t>dia</w:t>
      </w:r>
      <w:proofErr w:type="spellEnd"/>
      <w:r w:rsidR="00D809DF" w:rsidRPr="00875C03">
        <w:rPr>
          <w:sz w:val="24"/>
          <w:szCs w:val="24"/>
        </w:rPr>
        <w:t xml:space="preserve"> 25 de </w:t>
      </w:r>
      <w:proofErr w:type="spellStart"/>
      <w:r w:rsidR="00F93A34">
        <w:rPr>
          <w:sz w:val="24"/>
          <w:szCs w:val="24"/>
        </w:rPr>
        <w:t>março</w:t>
      </w:r>
      <w:proofErr w:type="spellEnd"/>
      <w:r w:rsidR="00D809DF" w:rsidRPr="00875C03">
        <w:rPr>
          <w:sz w:val="24"/>
          <w:szCs w:val="24"/>
        </w:rPr>
        <w:t xml:space="preserve"> de 202</w:t>
      </w:r>
      <w:r w:rsidR="00F93A34">
        <w:rPr>
          <w:sz w:val="24"/>
          <w:szCs w:val="24"/>
        </w:rPr>
        <w:t>2</w:t>
      </w:r>
      <w:r w:rsidR="00D809DF" w:rsidRPr="00875C03">
        <w:rPr>
          <w:sz w:val="24"/>
          <w:szCs w:val="24"/>
        </w:rPr>
        <w:t xml:space="preserve">. Obs.: Se </w:t>
      </w:r>
      <w:proofErr w:type="spellStart"/>
      <w:r w:rsidR="00D809DF" w:rsidRPr="00875C03">
        <w:rPr>
          <w:sz w:val="24"/>
          <w:szCs w:val="24"/>
        </w:rPr>
        <w:t>não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houver</w:t>
      </w:r>
      <w:proofErr w:type="spellEnd"/>
      <w:r w:rsidR="00D809DF" w:rsidRPr="00875C03">
        <w:rPr>
          <w:sz w:val="24"/>
          <w:szCs w:val="24"/>
        </w:rPr>
        <w:t xml:space="preserve"> </w:t>
      </w:r>
      <w:proofErr w:type="spellStart"/>
      <w:r w:rsidR="00D809DF" w:rsidRPr="00875C03">
        <w:rPr>
          <w:sz w:val="24"/>
          <w:szCs w:val="24"/>
        </w:rPr>
        <w:t>propositura</w:t>
      </w:r>
      <w:proofErr w:type="spellEnd"/>
      <w:r w:rsidR="00D809DF" w:rsidRPr="00875C03">
        <w:rPr>
          <w:sz w:val="24"/>
          <w:szCs w:val="24"/>
        </w:rPr>
        <w:t xml:space="preserve"> de </w:t>
      </w:r>
      <w:proofErr w:type="spellStart"/>
      <w:r w:rsidR="00D809DF" w:rsidRPr="00875C03">
        <w:rPr>
          <w:sz w:val="24"/>
          <w:szCs w:val="24"/>
        </w:rPr>
        <w:t>recu</w:t>
      </w:r>
      <w:r w:rsidR="00F93A34">
        <w:rPr>
          <w:sz w:val="24"/>
          <w:szCs w:val="24"/>
        </w:rPr>
        <w:t>rsos</w:t>
      </w:r>
      <w:proofErr w:type="spellEnd"/>
      <w:r w:rsidR="00F93A34">
        <w:rPr>
          <w:sz w:val="24"/>
          <w:szCs w:val="24"/>
        </w:rPr>
        <w:t xml:space="preserve"> a </w:t>
      </w:r>
      <w:proofErr w:type="spellStart"/>
      <w:r w:rsidR="00F93A34">
        <w:rPr>
          <w:sz w:val="24"/>
          <w:szCs w:val="24"/>
        </w:rPr>
        <w:t>homologação</w:t>
      </w:r>
      <w:proofErr w:type="spellEnd"/>
      <w:r w:rsidR="00F93A34">
        <w:rPr>
          <w:sz w:val="24"/>
          <w:szCs w:val="24"/>
        </w:rPr>
        <w:t xml:space="preserve"> </w:t>
      </w:r>
      <w:proofErr w:type="spellStart"/>
      <w:r w:rsidR="00F93A34">
        <w:rPr>
          <w:sz w:val="24"/>
          <w:szCs w:val="24"/>
        </w:rPr>
        <w:t>será</w:t>
      </w:r>
      <w:proofErr w:type="spellEnd"/>
      <w:r w:rsidR="00F93A34">
        <w:rPr>
          <w:sz w:val="24"/>
          <w:szCs w:val="24"/>
        </w:rPr>
        <w:t xml:space="preserve"> no </w:t>
      </w:r>
      <w:proofErr w:type="spellStart"/>
      <w:r w:rsidR="00F93A34">
        <w:rPr>
          <w:sz w:val="24"/>
          <w:szCs w:val="24"/>
        </w:rPr>
        <w:t>dia</w:t>
      </w:r>
      <w:proofErr w:type="spellEnd"/>
      <w:r w:rsidR="00F93A34">
        <w:rPr>
          <w:sz w:val="24"/>
          <w:szCs w:val="24"/>
        </w:rPr>
        <w:t xml:space="preserve"> 21</w:t>
      </w:r>
      <w:r w:rsidR="00D809DF" w:rsidRPr="00875C03">
        <w:rPr>
          <w:sz w:val="24"/>
          <w:szCs w:val="24"/>
        </w:rPr>
        <w:t>/0</w:t>
      </w:r>
      <w:r w:rsidR="00F93A34">
        <w:rPr>
          <w:sz w:val="24"/>
          <w:szCs w:val="24"/>
        </w:rPr>
        <w:t>3</w:t>
      </w:r>
      <w:r w:rsidR="00D809DF" w:rsidRPr="00875C03">
        <w:rPr>
          <w:sz w:val="24"/>
          <w:szCs w:val="24"/>
        </w:rPr>
        <w:t>/2022</w:t>
      </w:r>
    </w:p>
    <w:p w:rsidR="003F118C" w:rsidRPr="00875C03" w:rsidRDefault="003F118C" w:rsidP="003F118C">
      <w:pPr>
        <w:ind w:firstLine="284"/>
        <w:rPr>
          <w:b/>
          <w:sz w:val="24"/>
          <w:szCs w:val="24"/>
        </w:rPr>
      </w:pPr>
    </w:p>
    <w:p w:rsidR="001801F6" w:rsidRPr="00875C03" w:rsidRDefault="001801F6" w:rsidP="001801F6">
      <w:pPr>
        <w:pStyle w:val="Corpodetexto"/>
        <w:ind w:left="360"/>
        <w:rPr>
          <w:i/>
          <w:szCs w:val="24"/>
        </w:rPr>
      </w:pPr>
    </w:p>
    <w:p w:rsidR="001801F6" w:rsidRPr="00875C03" w:rsidRDefault="001801F6" w:rsidP="001801F6">
      <w:pPr>
        <w:pStyle w:val="Corpodetexto"/>
        <w:jc w:val="right"/>
        <w:rPr>
          <w:i/>
          <w:szCs w:val="24"/>
        </w:rPr>
      </w:pPr>
      <w:r w:rsidRPr="00875C03">
        <w:rPr>
          <w:i/>
          <w:szCs w:val="24"/>
        </w:rPr>
        <w:t xml:space="preserve">Jari, </w:t>
      </w:r>
      <w:r w:rsidR="00F93A34">
        <w:rPr>
          <w:i/>
          <w:szCs w:val="24"/>
        </w:rPr>
        <w:t>16 de março de 2022</w:t>
      </w:r>
      <w:bookmarkStart w:id="0" w:name="_GoBack"/>
      <w:bookmarkEnd w:id="0"/>
      <w:r w:rsidRPr="00875C03">
        <w:rPr>
          <w:i/>
          <w:szCs w:val="24"/>
        </w:rPr>
        <w:t>.</w:t>
      </w:r>
    </w:p>
    <w:p w:rsidR="001801F6" w:rsidRPr="00875C03" w:rsidRDefault="001801F6" w:rsidP="001801F6">
      <w:pPr>
        <w:jc w:val="right"/>
        <w:outlineLvl w:val="0"/>
        <w:rPr>
          <w:i/>
          <w:sz w:val="24"/>
          <w:szCs w:val="24"/>
          <w:lang w:val="pt-BR"/>
        </w:rPr>
      </w:pPr>
    </w:p>
    <w:p w:rsidR="001801F6" w:rsidRPr="00875C03" w:rsidRDefault="001801F6" w:rsidP="001801F6">
      <w:pPr>
        <w:jc w:val="right"/>
        <w:outlineLvl w:val="0"/>
        <w:rPr>
          <w:i/>
          <w:sz w:val="24"/>
          <w:szCs w:val="24"/>
          <w:lang w:val="pt-BR"/>
        </w:rPr>
      </w:pPr>
    </w:p>
    <w:p w:rsidR="001801F6" w:rsidRPr="00875C03" w:rsidRDefault="001801F6" w:rsidP="001801F6">
      <w:pPr>
        <w:jc w:val="right"/>
        <w:outlineLvl w:val="0"/>
        <w:rPr>
          <w:i/>
          <w:sz w:val="24"/>
          <w:szCs w:val="24"/>
          <w:lang w:val="pt-BR"/>
        </w:rPr>
      </w:pPr>
      <w:r w:rsidRPr="00875C03">
        <w:rPr>
          <w:i/>
          <w:sz w:val="24"/>
          <w:szCs w:val="24"/>
          <w:lang w:val="pt-BR"/>
        </w:rPr>
        <w:t xml:space="preserve">                          </w:t>
      </w:r>
    </w:p>
    <w:p w:rsidR="001801F6" w:rsidRPr="00875C03" w:rsidRDefault="00800660" w:rsidP="001801F6">
      <w:pPr>
        <w:jc w:val="center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 xml:space="preserve">Gislaine Leida Vidor Possobom, Maicon Chaves Ribas, </w:t>
      </w:r>
      <w:r w:rsidR="001801F6" w:rsidRPr="00875C03">
        <w:rPr>
          <w:b/>
          <w:sz w:val="24"/>
          <w:szCs w:val="24"/>
          <w:lang w:val="pt-BR"/>
        </w:rPr>
        <w:t xml:space="preserve">Rosalia M. Oliveira Silveira,  </w:t>
      </w:r>
    </w:p>
    <w:p w:rsidR="001801F6" w:rsidRPr="00875C03" w:rsidRDefault="001801F6" w:rsidP="001801F6">
      <w:pPr>
        <w:jc w:val="center"/>
        <w:outlineLvl w:val="0"/>
        <w:rPr>
          <w:b/>
          <w:sz w:val="24"/>
          <w:szCs w:val="24"/>
          <w:lang w:val="pt-BR"/>
        </w:rPr>
      </w:pPr>
      <w:r w:rsidRPr="00875C03">
        <w:rPr>
          <w:b/>
          <w:sz w:val="24"/>
          <w:szCs w:val="24"/>
          <w:lang w:val="pt-BR"/>
        </w:rPr>
        <w:t>Comissão de Processo Seletivo Simplificado</w:t>
      </w:r>
    </w:p>
    <w:p w:rsidR="001801F6" w:rsidRPr="00875C03" w:rsidRDefault="001801F6" w:rsidP="001801F6">
      <w:pPr>
        <w:jc w:val="center"/>
        <w:outlineLvl w:val="0"/>
        <w:rPr>
          <w:b/>
          <w:color w:val="FF0000"/>
          <w:sz w:val="24"/>
          <w:szCs w:val="24"/>
          <w:lang w:val="pt-BR"/>
        </w:rPr>
      </w:pPr>
    </w:p>
    <w:p w:rsidR="001801F6" w:rsidRPr="00875C03" w:rsidRDefault="001801F6" w:rsidP="001801F6">
      <w:pPr>
        <w:jc w:val="center"/>
        <w:outlineLvl w:val="0"/>
        <w:rPr>
          <w:b/>
          <w:color w:val="FF0000"/>
          <w:sz w:val="24"/>
          <w:szCs w:val="24"/>
          <w:lang w:val="pt-BR"/>
        </w:rPr>
      </w:pPr>
    </w:p>
    <w:sectPr w:rsidR="001801F6" w:rsidRPr="00875C03" w:rsidSect="00631755">
      <w:footnotePr>
        <w:pos w:val="sectEnd"/>
      </w:footnotePr>
      <w:endnotePr>
        <w:numFmt w:val="decimal"/>
        <w:numStart w:val="0"/>
      </w:endnotePr>
      <w:pgSz w:w="12240" w:h="15840"/>
      <w:pgMar w:top="567" w:right="132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F6"/>
    <w:rsid w:val="001801F6"/>
    <w:rsid w:val="0028717F"/>
    <w:rsid w:val="00306E13"/>
    <w:rsid w:val="003F118C"/>
    <w:rsid w:val="004727E9"/>
    <w:rsid w:val="005940AB"/>
    <w:rsid w:val="00662B42"/>
    <w:rsid w:val="007B5A4E"/>
    <w:rsid w:val="00800660"/>
    <w:rsid w:val="00822374"/>
    <w:rsid w:val="00875710"/>
    <w:rsid w:val="00875C03"/>
    <w:rsid w:val="00B02605"/>
    <w:rsid w:val="00B122EA"/>
    <w:rsid w:val="00CB3360"/>
    <w:rsid w:val="00D809DF"/>
    <w:rsid w:val="00D86939"/>
    <w:rsid w:val="00F9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44E8"/>
  <w15:chartTrackingRefBased/>
  <w15:docId w15:val="{9B3D3B7E-C21E-422B-9148-11C3BF82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1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1801F6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801F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rsid w:val="001801F6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1801F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d">
    <w:name w:val="gd"/>
    <w:basedOn w:val="Fontepargpadro"/>
    <w:rsid w:val="001801F6"/>
  </w:style>
  <w:style w:type="table" w:styleId="Tabelacomgrade">
    <w:name w:val="Table Grid"/>
    <w:basedOn w:val="Tabelanormal"/>
    <w:uiPriority w:val="39"/>
    <w:rsid w:val="0018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5800</Words>
  <Characters>31326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6</cp:revision>
  <dcterms:created xsi:type="dcterms:W3CDTF">2022-03-16T12:04:00Z</dcterms:created>
  <dcterms:modified xsi:type="dcterms:W3CDTF">2022-03-16T13:08:00Z</dcterms:modified>
</cp:coreProperties>
</file>