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AF3B08">
        <w:rPr>
          <w:b/>
          <w:sz w:val="32"/>
          <w:szCs w:val="32"/>
        </w:rPr>
        <w:t>234</w:t>
      </w:r>
      <w:r>
        <w:rPr>
          <w:b/>
          <w:sz w:val="32"/>
          <w:szCs w:val="32"/>
        </w:rPr>
        <w:t xml:space="preserve">, de </w:t>
      </w:r>
      <w:r w:rsidR="00AF3B08">
        <w:rPr>
          <w:b/>
          <w:sz w:val="32"/>
          <w:szCs w:val="32"/>
        </w:rPr>
        <w:t>21 de fevereiro de 2022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AF3B08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AF3B08">
        <w:rPr>
          <w:sz w:val="22"/>
        </w:rPr>
        <w:t>SECRETÁRIO MUNICIPAL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AF3B08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AF3B08">
        <w:rPr>
          <w:b/>
          <w:sz w:val="28"/>
        </w:rPr>
        <w:t>Luiz Carlos da Encarnação Rodrigues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11</w:t>
      </w:r>
      <w:r w:rsidR="00AF3B08">
        <w:rPr>
          <w:sz w:val="28"/>
          <w:szCs w:val="28"/>
        </w:rPr>
        <w:t>39</w:t>
      </w:r>
      <w:r>
        <w:rPr>
          <w:sz w:val="28"/>
          <w:szCs w:val="28"/>
        </w:rPr>
        <w:t xml:space="preserve">, do cargo de </w:t>
      </w:r>
      <w:r w:rsidR="00AF3B08">
        <w:rPr>
          <w:b/>
          <w:sz w:val="28"/>
          <w:szCs w:val="28"/>
        </w:rPr>
        <w:t>Secretário Municipal</w:t>
      </w:r>
      <w:r>
        <w:rPr>
          <w:sz w:val="28"/>
        </w:rPr>
        <w:t>, lotad</w:t>
      </w:r>
      <w:r w:rsidR="004549AC">
        <w:rPr>
          <w:sz w:val="28"/>
        </w:rPr>
        <w:t>o</w:t>
      </w:r>
      <w:bookmarkStart w:id="0" w:name="_GoBack"/>
      <w:bookmarkEnd w:id="0"/>
      <w:r>
        <w:rPr>
          <w:sz w:val="28"/>
        </w:rPr>
        <w:t xml:space="preserve"> na Secretaria Municipal de </w:t>
      </w:r>
      <w:r w:rsidR="00AF3B08">
        <w:rPr>
          <w:sz w:val="28"/>
        </w:rPr>
        <w:t>Agricultura, Industria, Comercio e Meio Ambiente, a</w:t>
      </w:r>
      <w:r>
        <w:rPr>
          <w:sz w:val="28"/>
          <w:szCs w:val="28"/>
        </w:rPr>
        <w:t xml:space="preserve"> contar desta data, sendo esse dia </w:t>
      </w:r>
      <w:r w:rsidR="00AF3B08">
        <w:rPr>
          <w:sz w:val="28"/>
          <w:szCs w:val="28"/>
        </w:rPr>
        <w:t xml:space="preserve">não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AF3B08">
        <w:rPr>
          <w:sz w:val="28"/>
        </w:rPr>
        <w:t>21 de fevereiro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4549AC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07054558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549AC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A826A8"/>
    <w:rsid w:val="00AC5BF9"/>
    <w:rsid w:val="00AF3B08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8E93-A17B-43E7-8921-38F16604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3</cp:revision>
  <cp:lastPrinted>2022-02-22T19:59:00Z</cp:lastPrinted>
  <dcterms:created xsi:type="dcterms:W3CDTF">2022-02-22T19:57:00Z</dcterms:created>
  <dcterms:modified xsi:type="dcterms:W3CDTF">2022-02-22T20:03:00Z</dcterms:modified>
</cp:coreProperties>
</file>