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pPr>
        <w:widowControl w:val="0"/>
        <w:autoSpaceDE w:val="0"/>
        <w:autoSpaceDN w:val="0"/>
        <w:adjustRightInd w:val="0"/>
        <w:jc w:val="center"/>
        <w:outlineLvl w:val="0"/>
        <w:rPr>
          <w:b/>
        </w:rPr>
      </w:pPr>
      <w:r>
        <w:rPr>
          <w:b/>
          <w:color w:val="000000"/>
        </w:rPr>
        <w:t xml:space="preserve">CONTRATO </w:t>
      </w:r>
      <w:r w:rsidR="008603FE">
        <w:rPr>
          <w:b/>
          <w:color w:val="000000"/>
        </w:rPr>
        <w:t>08-2022</w:t>
      </w:r>
    </w:p>
    <w:p w:rsidR="000B3FDD" w:rsidRDefault="000B3FDD">
      <w:pPr>
        <w:widowControl w:val="0"/>
        <w:autoSpaceDE w:val="0"/>
        <w:autoSpaceDN w:val="0"/>
        <w:adjustRightInd w:val="0"/>
        <w:jc w:val="both"/>
        <w:rPr>
          <w:color w:val="000000"/>
        </w:rPr>
      </w:pPr>
    </w:p>
    <w:p w:rsidR="001012FA" w:rsidRPr="008A11FF" w:rsidRDefault="00971B7C" w:rsidP="001012FA">
      <w:pPr>
        <w:jc w:val="both"/>
        <w:rPr>
          <w:rFonts w:ascii="Arial" w:hAnsi="Arial" w:cs="Arial"/>
          <w:sz w:val="22"/>
          <w:szCs w:val="22"/>
        </w:rPr>
      </w:pPr>
      <w:r w:rsidRPr="008A11FF">
        <w:rPr>
          <w:rFonts w:ascii="Arial" w:hAnsi="Arial" w:cs="Arial"/>
          <w:b/>
          <w:sz w:val="22"/>
          <w:szCs w:val="22"/>
        </w:rPr>
        <w:t>O MUNICÍPIO DE JARI</w:t>
      </w:r>
      <w:r w:rsidRPr="008A11FF">
        <w:rPr>
          <w:rFonts w:ascii="Arial" w:hAnsi="Arial" w:cs="Arial"/>
          <w:sz w:val="22"/>
          <w:szCs w:val="22"/>
        </w:rPr>
        <w:t xml:space="preserve">, inscrito no CNPJ sob o nº 016094020001-50, pessoa jurídica de direito público, sito à R. Barão do Triunfo 193, neste ato representada por seu prefeito, Senhor </w:t>
      </w:r>
      <w:r w:rsidRPr="008A11FF">
        <w:rPr>
          <w:rFonts w:ascii="Arial" w:hAnsi="Arial" w:cs="Arial"/>
          <w:b/>
          <w:sz w:val="22"/>
          <w:szCs w:val="22"/>
        </w:rPr>
        <w:t>OSNEI DO SANTOS AZEREDO</w:t>
      </w:r>
      <w:r w:rsidRPr="008A11FF">
        <w:rPr>
          <w:rFonts w:ascii="Arial" w:hAnsi="Arial" w:cs="Arial"/>
          <w:sz w:val="22"/>
          <w:szCs w:val="22"/>
        </w:rPr>
        <w:t>, brasileiro, casado, empresário, residente e domiciliado em Jari – RS, na Rua Silveira Martins, n.º 318, portador do CPF n.º 947.329.650-91 e CI n.º 5061580402 a seguir denominada contratante</w:t>
      </w:r>
      <w:r w:rsidR="001012FA" w:rsidRPr="008A11FF">
        <w:rPr>
          <w:rFonts w:ascii="Arial" w:hAnsi="Arial" w:cs="Arial"/>
          <w:sz w:val="22"/>
          <w:szCs w:val="22"/>
        </w:rPr>
        <w:t xml:space="preserve">, e a     Empresa </w:t>
      </w:r>
      <w:r w:rsidR="005E7D3A" w:rsidRPr="008A11FF">
        <w:rPr>
          <w:rFonts w:ascii="Arial" w:hAnsi="Arial" w:cs="Arial"/>
          <w:b/>
          <w:sz w:val="22"/>
          <w:szCs w:val="22"/>
        </w:rPr>
        <w:t>IJUI POÇOS ARTESIANOS LTDA</w:t>
      </w:r>
      <w:r w:rsidR="001012FA" w:rsidRPr="008A11FF">
        <w:rPr>
          <w:rFonts w:ascii="Arial" w:hAnsi="Arial" w:cs="Arial"/>
          <w:sz w:val="22"/>
          <w:szCs w:val="22"/>
        </w:rPr>
        <w:t xml:space="preserve">,  inscrita no CNPJ/MF sob o n° </w:t>
      </w:r>
      <w:r w:rsidR="005E7D3A" w:rsidRPr="008A11FF">
        <w:rPr>
          <w:rFonts w:ascii="Arial" w:hAnsi="Arial" w:cs="Arial"/>
          <w:sz w:val="22"/>
          <w:szCs w:val="22"/>
        </w:rPr>
        <w:t>04.834.055/0001-58</w:t>
      </w:r>
      <w:r w:rsidR="001012FA" w:rsidRPr="008A11FF">
        <w:rPr>
          <w:rFonts w:ascii="Arial" w:hAnsi="Arial" w:cs="Arial"/>
          <w:sz w:val="22"/>
          <w:szCs w:val="22"/>
        </w:rPr>
        <w:t xml:space="preserve"> pessoa juríd</w:t>
      </w:r>
      <w:r w:rsidR="005E7D3A" w:rsidRPr="008A11FF">
        <w:rPr>
          <w:rFonts w:ascii="Arial" w:hAnsi="Arial" w:cs="Arial"/>
          <w:sz w:val="22"/>
          <w:szCs w:val="22"/>
        </w:rPr>
        <w:t xml:space="preserve">ica de direito privado, sito à </w:t>
      </w:r>
      <w:proofErr w:type="spellStart"/>
      <w:r w:rsidR="005E7D3A" w:rsidRPr="008A11FF">
        <w:rPr>
          <w:rFonts w:ascii="Arial" w:hAnsi="Arial" w:cs="Arial"/>
          <w:sz w:val="22"/>
          <w:szCs w:val="22"/>
        </w:rPr>
        <w:t>Av</w:t>
      </w:r>
      <w:proofErr w:type="spellEnd"/>
      <w:r w:rsidR="005E7D3A" w:rsidRPr="008A11FF">
        <w:rPr>
          <w:rFonts w:ascii="Arial" w:hAnsi="Arial" w:cs="Arial"/>
          <w:sz w:val="22"/>
          <w:szCs w:val="22"/>
        </w:rPr>
        <w:t xml:space="preserve"> Porto Alegre 1230</w:t>
      </w:r>
      <w:r w:rsidR="001012FA" w:rsidRPr="008A11FF">
        <w:rPr>
          <w:rFonts w:ascii="Arial" w:hAnsi="Arial" w:cs="Arial"/>
          <w:sz w:val="22"/>
          <w:szCs w:val="22"/>
        </w:rPr>
        <w:t xml:space="preserve">,  cidade de </w:t>
      </w:r>
      <w:proofErr w:type="spellStart"/>
      <w:r w:rsidR="005E7D3A" w:rsidRPr="008A11FF">
        <w:rPr>
          <w:rFonts w:ascii="Arial" w:hAnsi="Arial" w:cs="Arial"/>
          <w:sz w:val="22"/>
          <w:szCs w:val="22"/>
        </w:rPr>
        <w:t>Ijui</w:t>
      </w:r>
      <w:proofErr w:type="spellEnd"/>
      <w:r w:rsidR="005E7D3A" w:rsidRPr="008A11FF">
        <w:rPr>
          <w:rFonts w:ascii="Arial" w:hAnsi="Arial" w:cs="Arial"/>
          <w:sz w:val="22"/>
          <w:szCs w:val="22"/>
        </w:rPr>
        <w:t xml:space="preserve"> RS</w:t>
      </w:r>
      <w:r w:rsidR="001012FA" w:rsidRPr="008A11FF">
        <w:rPr>
          <w:rFonts w:ascii="Arial" w:hAnsi="Arial" w:cs="Arial"/>
          <w:sz w:val="22"/>
          <w:szCs w:val="22"/>
        </w:rPr>
        <w:t xml:space="preserve">, neste ato representada por seu proprietário, senhor   </w:t>
      </w:r>
      <w:r w:rsidR="005E7D3A" w:rsidRPr="008A11FF">
        <w:rPr>
          <w:rFonts w:ascii="Arial" w:hAnsi="Arial" w:cs="Arial"/>
          <w:sz w:val="22"/>
          <w:szCs w:val="22"/>
        </w:rPr>
        <w:t>Alexandre Muller</w:t>
      </w:r>
      <w:r w:rsidR="001012FA" w:rsidRPr="008A11FF">
        <w:rPr>
          <w:rFonts w:ascii="Arial" w:hAnsi="Arial" w:cs="Arial"/>
          <w:b/>
          <w:sz w:val="22"/>
          <w:szCs w:val="22"/>
        </w:rPr>
        <w:t xml:space="preserve"> </w:t>
      </w:r>
      <w:r w:rsidR="001012FA" w:rsidRPr="008A11FF">
        <w:rPr>
          <w:rFonts w:ascii="Arial" w:hAnsi="Arial" w:cs="Arial"/>
          <w:sz w:val="22"/>
          <w:szCs w:val="22"/>
        </w:rPr>
        <w:t xml:space="preserve">portador do CPF nº </w:t>
      </w:r>
      <w:r w:rsidR="005E7D3A" w:rsidRPr="008A11FF">
        <w:rPr>
          <w:rFonts w:ascii="Arial" w:hAnsi="Arial" w:cs="Arial"/>
          <w:sz w:val="22"/>
          <w:szCs w:val="22"/>
        </w:rPr>
        <w:t>633.227.220-15</w:t>
      </w:r>
      <w:r w:rsidR="001012FA" w:rsidRPr="008A11FF">
        <w:rPr>
          <w:rFonts w:ascii="Arial" w:hAnsi="Arial" w:cs="Arial"/>
          <w:sz w:val="22"/>
          <w:szCs w:val="22"/>
        </w:rPr>
        <w:t xml:space="preserve">, a seguir denominada contratada, acordam e ajustam firmar o presente Contrato, da Lei n° 8.666/93, de 21 de junho de 1993 e suas alterações posteriores, assim como pelas condições do </w:t>
      </w:r>
      <w:r w:rsidR="00BB665B" w:rsidRPr="00BB665B">
        <w:rPr>
          <w:rFonts w:ascii="Arial" w:hAnsi="Arial" w:cs="Arial"/>
          <w:b/>
          <w:sz w:val="22"/>
          <w:szCs w:val="22"/>
        </w:rPr>
        <w:t>DL</w:t>
      </w:r>
      <w:r w:rsidR="001012FA" w:rsidRPr="008A11FF">
        <w:rPr>
          <w:rFonts w:ascii="Arial" w:hAnsi="Arial" w:cs="Arial"/>
          <w:b/>
          <w:sz w:val="22"/>
          <w:szCs w:val="22"/>
        </w:rPr>
        <w:t xml:space="preserve">  </w:t>
      </w:r>
      <w:proofErr w:type="spellStart"/>
      <w:r w:rsidR="001012FA" w:rsidRPr="008A11FF">
        <w:rPr>
          <w:rFonts w:ascii="Arial" w:hAnsi="Arial" w:cs="Arial"/>
          <w:b/>
          <w:sz w:val="22"/>
          <w:szCs w:val="22"/>
        </w:rPr>
        <w:t>Nr</w:t>
      </w:r>
      <w:proofErr w:type="spellEnd"/>
      <w:r w:rsidR="001012FA" w:rsidRPr="008A11FF">
        <w:rPr>
          <w:rFonts w:ascii="Arial" w:hAnsi="Arial" w:cs="Arial"/>
          <w:b/>
          <w:sz w:val="22"/>
          <w:szCs w:val="22"/>
        </w:rPr>
        <w:t xml:space="preserve">. </w:t>
      </w:r>
      <w:r w:rsidR="00BB665B">
        <w:rPr>
          <w:rFonts w:ascii="Arial" w:hAnsi="Arial" w:cs="Arial"/>
          <w:b/>
          <w:sz w:val="22"/>
          <w:szCs w:val="22"/>
        </w:rPr>
        <w:t>06-2022</w:t>
      </w:r>
      <w:r w:rsidR="001012FA" w:rsidRPr="008A11FF">
        <w:rPr>
          <w:rFonts w:ascii="Arial" w:hAnsi="Arial" w:cs="Arial"/>
          <w:sz w:val="22"/>
          <w:szCs w:val="22"/>
        </w:rPr>
        <w:t xml:space="preserve"> e pelas cláusulas a seguir expressas, definidoras dos direitos, obrigações e responsabilidades das partes.</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01- CLÁUSULA PRIMEIRA- DO OBJETO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b/>
          <w:sz w:val="22"/>
          <w:szCs w:val="22"/>
        </w:rPr>
      </w:pPr>
      <w:r w:rsidRPr="008A11FF">
        <w:rPr>
          <w:rFonts w:ascii="Arial" w:hAnsi="Arial" w:cs="Arial"/>
          <w:b/>
          <w:color w:val="000000"/>
          <w:sz w:val="22"/>
          <w:szCs w:val="22"/>
        </w:rPr>
        <w:t xml:space="preserve">CONTRATAÇÃO DE EMPRESA PARA </w:t>
      </w:r>
      <w:r w:rsidRPr="008A11FF">
        <w:rPr>
          <w:rFonts w:ascii="Arial" w:hAnsi="Arial" w:cs="Arial"/>
          <w:b/>
          <w:sz w:val="22"/>
          <w:szCs w:val="22"/>
        </w:rPr>
        <w:t>PERFURAÇÃO DE POÇO ARTESIANO 6” NA LOCALIDADE DE RINCÃO DA GLORIA E AQUISIÇÃO DE TUBOS DE REVESTIMENTO, FILTRO NERVURADO, VEDAÇÃO SANITARIA E LAJE DE PROTEÇÃO A SER UTILIZADO CONFORME A NECESSIDADE</w:t>
      </w:r>
      <w:r w:rsidR="00386B7E" w:rsidRPr="008A11FF">
        <w:rPr>
          <w:rFonts w:ascii="Arial" w:hAnsi="Arial" w:cs="Arial"/>
          <w:b/>
          <w:sz w:val="22"/>
          <w:szCs w:val="22"/>
        </w:rPr>
        <w:t>.</w:t>
      </w:r>
    </w:p>
    <w:p w:rsidR="00BC2D25" w:rsidRPr="008A11FF" w:rsidRDefault="00BC2D25" w:rsidP="001012FA">
      <w:pPr>
        <w:widowControl w:val="0"/>
        <w:autoSpaceDE w:val="0"/>
        <w:autoSpaceDN w:val="0"/>
        <w:adjustRightInd w:val="0"/>
        <w:jc w:val="both"/>
        <w:rPr>
          <w:rFonts w:ascii="Arial" w:hAnsi="Arial" w:cs="Arial"/>
          <w:b/>
          <w:sz w:val="22"/>
          <w:szCs w:val="22"/>
        </w:rPr>
      </w:pPr>
    </w:p>
    <w:p w:rsidR="00BC2D25" w:rsidRPr="008A11FF" w:rsidRDefault="00BC2D25" w:rsidP="001012FA">
      <w:pPr>
        <w:widowControl w:val="0"/>
        <w:autoSpaceDE w:val="0"/>
        <w:autoSpaceDN w:val="0"/>
        <w:adjustRightInd w:val="0"/>
        <w:jc w:val="both"/>
        <w:rPr>
          <w:rFonts w:ascii="Arial" w:hAnsi="Arial" w:cs="Arial"/>
          <w:b/>
          <w:sz w:val="22"/>
          <w:szCs w:val="22"/>
        </w:rPr>
      </w:pPr>
    </w:p>
    <w:tbl>
      <w:tblPr>
        <w:tblStyle w:val="Tabelacomgrade"/>
        <w:tblW w:w="0" w:type="auto"/>
        <w:tblLook w:val="04A0" w:firstRow="1" w:lastRow="0" w:firstColumn="1" w:lastColumn="0" w:noHBand="0" w:noVBand="1"/>
      </w:tblPr>
      <w:tblGrid>
        <w:gridCol w:w="957"/>
        <w:gridCol w:w="1923"/>
        <w:gridCol w:w="1380"/>
        <w:gridCol w:w="1573"/>
        <w:gridCol w:w="1331"/>
        <w:gridCol w:w="1330"/>
      </w:tblGrid>
      <w:tr w:rsidR="00BC2D25" w:rsidRPr="008A11FF" w:rsidTr="00227D85">
        <w:tc>
          <w:tcPr>
            <w:tcW w:w="981"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ITEM</w:t>
            </w:r>
          </w:p>
        </w:tc>
        <w:tc>
          <w:tcPr>
            <w:tcW w:w="1960"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 xml:space="preserve">DESCRIÇÃO </w:t>
            </w:r>
          </w:p>
        </w:tc>
        <w:tc>
          <w:tcPr>
            <w:tcW w:w="1381"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QUANT.</w:t>
            </w:r>
          </w:p>
        </w:tc>
        <w:tc>
          <w:tcPr>
            <w:tcW w:w="1450"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UND MARCA</w:t>
            </w:r>
          </w:p>
        </w:tc>
        <w:tc>
          <w:tcPr>
            <w:tcW w:w="1378"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R$ UNIT.</w:t>
            </w:r>
          </w:p>
        </w:tc>
        <w:tc>
          <w:tcPr>
            <w:tcW w:w="1344" w:type="dxa"/>
          </w:tcPr>
          <w:p w:rsidR="00BC2D25" w:rsidRPr="008A11FF" w:rsidRDefault="0086753F"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R$ TOTAL</w:t>
            </w:r>
          </w:p>
        </w:tc>
      </w:tr>
      <w:tr w:rsidR="002470EB" w:rsidRPr="008A11FF" w:rsidTr="00227D85">
        <w:tc>
          <w:tcPr>
            <w:tcW w:w="981" w:type="dxa"/>
          </w:tcPr>
          <w:p w:rsidR="002470EB" w:rsidRPr="008A11FF" w:rsidRDefault="002470EB" w:rsidP="002470EB">
            <w:pPr>
              <w:rPr>
                <w:rFonts w:ascii="Arial" w:hAnsi="Arial" w:cs="Arial"/>
                <w:sz w:val="22"/>
                <w:szCs w:val="22"/>
              </w:rPr>
            </w:pPr>
            <w:r w:rsidRPr="008A11FF">
              <w:rPr>
                <w:rFonts w:ascii="Arial" w:hAnsi="Arial" w:cs="Arial"/>
                <w:sz w:val="22"/>
                <w:szCs w:val="22"/>
              </w:rPr>
              <w:t>01</w:t>
            </w: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 Contratação de empresa para perfuração de poço artesiano tubular 6” na localidade de Rincão da Gloria.</w:t>
            </w:r>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250 m aproximado</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PROPRIA</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100,00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25.000,00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 xml:space="preserve">Revestimento com tubo </w:t>
            </w:r>
            <w:proofErr w:type="spellStart"/>
            <w:proofErr w:type="gramStart"/>
            <w:r w:rsidRPr="008A11FF">
              <w:rPr>
                <w:rFonts w:ascii="Arial" w:hAnsi="Arial" w:cs="Arial"/>
                <w:sz w:val="22"/>
                <w:szCs w:val="22"/>
              </w:rPr>
              <w:t>geomecanico</w:t>
            </w:r>
            <w:proofErr w:type="spellEnd"/>
            <w:r w:rsidRPr="008A11FF">
              <w:rPr>
                <w:rFonts w:ascii="Arial" w:hAnsi="Arial" w:cs="Arial"/>
                <w:sz w:val="22"/>
                <w:szCs w:val="22"/>
              </w:rPr>
              <w:t xml:space="preserve">  6</w:t>
            </w:r>
            <w:proofErr w:type="gramEnd"/>
            <w:r w:rsidRPr="008A11FF">
              <w:rPr>
                <w:rFonts w:ascii="Arial" w:hAnsi="Arial" w:cs="Arial"/>
                <w:sz w:val="22"/>
                <w:szCs w:val="22"/>
              </w:rPr>
              <w:t xml:space="preserve"> “ </w:t>
            </w:r>
            <w:proofErr w:type="spellStart"/>
            <w:r w:rsidRPr="008A11FF">
              <w:rPr>
                <w:rFonts w:ascii="Arial" w:hAnsi="Arial" w:cs="Arial"/>
                <w:sz w:val="22"/>
                <w:szCs w:val="22"/>
              </w:rPr>
              <w:t>std</w:t>
            </w:r>
            <w:proofErr w:type="spellEnd"/>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30 m aproximado</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QUALYTUBO</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270,00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8.100,00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 xml:space="preserve">Vedação sanitária </w:t>
            </w:r>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01</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PROPRIA</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300,00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300,00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Tampão</w:t>
            </w:r>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01</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AGRIMETAL</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120,00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120,00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Laje de Proteção</w:t>
            </w:r>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01</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PROPRIA</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200,00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2</w:t>
            </w:r>
            <w:r w:rsidR="002470EB" w:rsidRPr="008A11FF">
              <w:rPr>
                <w:rFonts w:ascii="Arial" w:hAnsi="Arial" w:cs="Arial"/>
                <w:b/>
                <w:sz w:val="22"/>
                <w:szCs w:val="22"/>
              </w:rPr>
              <w:t>00,00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 xml:space="preserve">Tubo </w:t>
            </w:r>
            <w:proofErr w:type="spellStart"/>
            <w:proofErr w:type="gramStart"/>
            <w:r w:rsidRPr="008A11FF">
              <w:rPr>
                <w:rFonts w:ascii="Arial" w:hAnsi="Arial" w:cs="Arial"/>
                <w:sz w:val="22"/>
                <w:szCs w:val="22"/>
              </w:rPr>
              <w:t>Geomecanico</w:t>
            </w:r>
            <w:proofErr w:type="spellEnd"/>
            <w:r w:rsidRPr="008A11FF">
              <w:rPr>
                <w:rFonts w:ascii="Arial" w:hAnsi="Arial" w:cs="Arial"/>
                <w:sz w:val="22"/>
                <w:szCs w:val="22"/>
              </w:rPr>
              <w:t xml:space="preserve">  4</w:t>
            </w:r>
            <w:proofErr w:type="gramEnd"/>
            <w:r w:rsidRPr="008A11FF">
              <w:rPr>
                <w:rFonts w:ascii="Arial" w:hAnsi="Arial" w:cs="Arial"/>
                <w:sz w:val="22"/>
                <w:szCs w:val="22"/>
              </w:rPr>
              <w:t xml:space="preserve">,5” </w:t>
            </w:r>
            <w:proofErr w:type="spellStart"/>
            <w:r w:rsidRPr="008A11FF">
              <w:rPr>
                <w:rFonts w:ascii="Arial" w:hAnsi="Arial" w:cs="Arial"/>
                <w:sz w:val="22"/>
                <w:szCs w:val="22"/>
              </w:rPr>
              <w:t>std</w:t>
            </w:r>
            <w:proofErr w:type="spellEnd"/>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200 m aproximado</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QUALYTUBO</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190,00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38.000,00</w:t>
            </w:r>
          </w:p>
        </w:tc>
      </w:tr>
      <w:tr w:rsidR="002470EB" w:rsidRPr="008A11FF" w:rsidTr="00227D85">
        <w:tc>
          <w:tcPr>
            <w:tcW w:w="981" w:type="dxa"/>
          </w:tcPr>
          <w:p w:rsidR="002470EB" w:rsidRPr="008A11FF" w:rsidRDefault="002470EB" w:rsidP="002470EB">
            <w:pPr>
              <w:rPr>
                <w:rFonts w:ascii="Arial" w:hAnsi="Arial" w:cs="Arial"/>
                <w:sz w:val="22"/>
                <w:szCs w:val="22"/>
              </w:rPr>
            </w:pPr>
          </w:p>
        </w:tc>
        <w:tc>
          <w:tcPr>
            <w:tcW w:w="1960" w:type="dxa"/>
          </w:tcPr>
          <w:p w:rsidR="002470EB" w:rsidRPr="008A11FF" w:rsidRDefault="002470EB" w:rsidP="002470EB">
            <w:pPr>
              <w:rPr>
                <w:rFonts w:ascii="Arial" w:hAnsi="Arial" w:cs="Arial"/>
                <w:sz w:val="22"/>
                <w:szCs w:val="22"/>
              </w:rPr>
            </w:pPr>
            <w:r w:rsidRPr="008A11FF">
              <w:rPr>
                <w:rFonts w:ascii="Arial" w:hAnsi="Arial" w:cs="Arial"/>
                <w:sz w:val="22"/>
                <w:szCs w:val="22"/>
              </w:rPr>
              <w:t xml:space="preserve">Filtro </w:t>
            </w:r>
            <w:proofErr w:type="spellStart"/>
            <w:r w:rsidRPr="008A11FF">
              <w:rPr>
                <w:rFonts w:ascii="Arial" w:hAnsi="Arial" w:cs="Arial"/>
                <w:sz w:val="22"/>
                <w:szCs w:val="22"/>
              </w:rPr>
              <w:t>Geomecanico</w:t>
            </w:r>
            <w:proofErr w:type="spellEnd"/>
            <w:r w:rsidRPr="008A11FF">
              <w:rPr>
                <w:rFonts w:ascii="Arial" w:hAnsi="Arial" w:cs="Arial"/>
                <w:sz w:val="22"/>
                <w:szCs w:val="22"/>
              </w:rPr>
              <w:t xml:space="preserve"> Nervurado 4,5” </w:t>
            </w:r>
            <w:proofErr w:type="spellStart"/>
            <w:r w:rsidRPr="008A11FF">
              <w:rPr>
                <w:rFonts w:ascii="Arial" w:hAnsi="Arial" w:cs="Arial"/>
                <w:sz w:val="22"/>
                <w:szCs w:val="22"/>
              </w:rPr>
              <w:t>std</w:t>
            </w:r>
            <w:proofErr w:type="spellEnd"/>
          </w:p>
        </w:tc>
        <w:tc>
          <w:tcPr>
            <w:tcW w:w="1381" w:type="dxa"/>
          </w:tcPr>
          <w:p w:rsidR="002470EB" w:rsidRPr="008A11FF" w:rsidRDefault="002470EB" w:rsidP="002470EB">
            <w:pPr>
              <w:rPr>
                <w:rFonts w:ascii="Arial" w:hAnsi="Arial" w:cs="Arial"/>
                <w:sz w:val="22"/>
                <w:szCs w:val="22"/>
              </w:rPr>
            </w:pPr>
            <w:r w:rsidRPr="008A11FF">
              <w:rPr>
                <w:rFonts w:ascii="Arial" w:hAnsi="Arial" w:cs="Arial"/>
                <w:sz w:val="22"/>
                <w:szCs w:val="22"/>
              </w:rPr>
              <w:t>50 m aproximado</w:t>
            </w:r>
          </w:p>
        </w:tc>
        <w:tc>
          <w:tcPr>
            <w:tcW w:w="1450" w:type="dxa"/>
          </w:tcPr>
          <w:p w:rsidR="002470EB" w:rsidRPr="008A11FF" w:rsidRDefault="002470EB" w:rsidP="002470EB">
            <w:pPr>
              <w:rPr>
                <w:rFonts w:ascii="Arial" w:hAnsi="Arial" w:cs="Arial"/>
                <w:sz w:val="22"/>
                <w:szCs w:val="22"/>
              </w:rPr>
            </w:pPr>
            <w:r w:rsidRPr="008A11FF">
              <w:rPr>
                <w:rFonts w:ascii="Arial" w:hAnsi="Arial" w:cs="Arial"/>
                <w:sz w:val="22"/>
                <w:szCs w:val="22"/>
              </w:rPr>
              <w:t>QUALYTUBO</w:t>
            </w:r>
          </w:p>
        </w:tc>
        <w:tc>
          <w:tcPr>
            <w:tcW w:w="1378" w:type="dxa"/>
          </w:tcPr>
          <w:p w:rsidR="002470EB" w:rsidRPr="008A11FF" w:rsidRDefault="00CA041A" w:rsidP="002470EB">
            <w:pPr>
              <w:rPr>
                <w:rFonts w:ascii="Arial" w:hAnsi="Arial" w:cs="Arial"/>
                <w:sz w:val="22"/>
                <w:szCs w:val="22"/>
              </w:rPr>
            </w:pPr>
            <w:r>
              <w:rPr>
                <w:rFonts w:ascii="Arial" w:hAnsi="Arial" w:cs="Arial"/>
                <w:sz w:val="22"/>
                <w:szCs w:val="22"/>
              </w:rPr>
              <w:t>200</w:t>
            </w:r>
          </w:p>
        </w:tc>
        <w:tc>
          <w:tcPr>
            <w:tcW w:w="1344" w:type="dxa"/>
          </w:tcPr>
          <w:p w:rsidR="002470EB" w:rsidRPr="008A11FF" w:rsidRDefault="00CA041A" w:rsidP="002470EB">
            <w:pPr>
              <w:rPr>
                <w:rFonts w:ascii="Arial" w:hAnsi="Arial" w:cs="Arial"/>
                <w:b/>
                <w:sz w:val="22"/>
                <w:szCs w:val="22"/>
              </w:rPr>
            </w:pPr>
            <w:r>
              <w:rPr>
                <w:rFonts w:ascii="Arial" w:hAnsi="Arial" w:cs="Arial"/>
                <w:b/>
                <w:sz w:val="22"/>
                <w:szCs w:val="22"/>
              </w:rPr>
              <w:t>10.000,00</w:t>
            </w:r>
          </w:p>
        </w:tc>
      </w:tr>
      <w:tr w:rsidR="005B4041" w:rsidRPr="008A11FF" w:rsidTr="00227D85">
        <w:tc>
          <w:tcPr>
            <w:tcW w:w="981" w:type="dxa"/>
          </w:tcPr>
          <w:p w:rsidR="005B4041" w:rsidRPr="008A11FF" w:rsidRDefault="005B4041" w:rsidP="005B4041">
            <w:pPr>
              <w:rPr>
                <w:rFonts w:ascii="Arial" w:hAnsi="Arial" w:cs="Arial"/>
                <w:b/>
                <w:sz w:val="22"/>
                <w:szCs w:val="22"/>
              </w:rPr>
            </w:pPr>
            <w:r w:rsidRPr="008A11FF">
              <w:rPr>
                <w:rFonts w:ascii="Arial" w:hAnsi="Arial" w:cs="Arial"/>
                <w:b/>
                <w:sz w:val="22"/>
                <w:szCs w:val="22"/>
              </w:rPr>
              <w:t xml:space="preserve">Total </w:t>
            </w:r>
          </w:p>
        </w:tc>
        <w:tc>
          <w:tcPr>
            <w:tcW w:w="1960" w:type="dxa"/>
          </w:tcPr>
          <w:p w:rsidR="005B4041" w:rsidRPr="008A11FF" w:rsidRDefault="005B4041" w:rsidP="005B4041">
            <w:pPr>
              <w:rPr>
                <w:rFonts w:ascii="Arial" w:hAnsi="Arial" w:cs="Arial"/>
                <w:sz w:val="22"/>
                <w:szCs w:val="22"/>
              </w:rPr>
            </w:pPr>
          </w:p>
        </w:tc>
        <w:tc>
          <w:tcPr>
            <w:tcW w:w="1381" w:type="dxa"/>
          </w:tcPr>
          <w:p w:rsidR="005B4041" w:rsidRPr="008A11FF" w:rsidRDefault="005B4041" w:rsidP="005B4041">
            <w:pPr>
              <w:rPr>
                <w:rFonts w:ascii="Arial" w:hAnsi="Arial" w:cs="Arial"/>
                <w:sz w:val="22"/>
                <w:szCs w:val="22"/>
              </w:rPr>
            </w:pPr>
          </w:p>
        </w:tc>
        <w:tc>
          <w:tcPr>
            <w:tcW w:w="1450" w:type="dxa"/>
          </w:tcPr>
          <w:p w:rsidR="005B4041" w:rsidRPr="008A11FF" w:rsidRDefault="005B4041" w:rsidP="005B4041">
            <w:pPr>
              <w:rPr>
                <w:rFonts w:ascii="Arial" w:hAnsi="Arial" w:cs="Arial"/>
                <w:sz w:val="22"/>
                <w:szCs w:val="22"/>
              </w:rPr>
            </w:pPr>
          </w:p>
        </w:tc>
        <w:tc>
          <w:tcPr>
            <w:tcW w:w="1378" w:type="dxa"/>
          </w:tcPr>
          <w:p w:rsidR="005B4041" w:rsidRPr="008A11FF" w:rsidRDefault="005B4041" w:rsidP="005B4041">
            <w:pPr>
              <w:rPr>
                <w:rFonts w:ascii="Arial" w:hAnsi="Arial" w:cs="Arial"/>
                <w:b/>
                <w:sz w:val="22"/>
                <w:szCs w:val="22"/>
              </w:rPr>
            </w:pPr>
          </w:p>
        </w:tc>
        <w:tc>
          <w:tcPr>
            <w:tcW w:w="1344" w:type="dxa"/>
          </w:tcPr>
          <w:p w:rsidR="005B4041" w:rsidRPr="008A11FF" w:rsidRDefault="00CA041A" w:rsidP="005B4041">
            <w:pPr>
              <w:rPr>
                <w:rFonts w:ascii="Arial" w:hAnsi="Arial" w:cs="Arial"/>
                <w:b/>
                <w:sz w:val="22"/>
                <w:szCs w:val="22"/>
              </w:rPr>
            </w:pPr>
            <w:r>
              <w:rPr>
                <w:rFonts w:ascii="Arial" w:hAnsi="Arial" w:cs="Arial"/>
                <w:b/>
                <w:sz w:val="22"/>
                <w:szCs w:val="22"/>
              </w:rPr>
              <w:t>81.720,00</w:t>
            </w:r>
            <w:r w:rsidR="005B4041" w:rsidRPr="008A11FF">
              <w:rPr>
                <w:rFonts w:ascii="Arial" w:hAnsi="Arial" w:cs="Arial"/>
                <w:b/>
                <w:sz w:val="22"/>
                <w:szCs w:val="22"/>
              </w:rPr>
              <w:t xml:space="preserve"> </w:t>
            </w:r>
          </w:p>
        </w:tc>
      </w:tr>
    </w:tbl>
    <w:p w:rsidR="00BC2D25" w:rsidRPr="008A11FF" w:rsidRDefault="00BC2D25" w:rsidP="001012FA">
      <w:pPr>
        <w:widowControl w:val="0"/>
        <w:autoSpaceDE w:val="0"/>
        <w:autoSpaceDN w:val="0"/>
        <w:adjustRightInd w:val="0"/>
        <w:jc w:val="both"/>
        <w:rPr>
          <w:rFonts w:ascii="Arial" w:hAnsi="Arial" w:cs="Arial"/>
          <w:b/>
          <w:sz w:val="22"/>
          <w:szCs w:val="22"/>
        </w:rPr>
      </w:pPr>
    </w:p>
    <w:p w:rsidR="00391664" w:rsidRPr="008A11FF" w:rsidRDefault="00391664" w:rsidP="00391664">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Observação: A empresa vencedora do certame deverá providenciar a Autorização Prévia no Sistema de Outorga de Água do Rio Grande do Sul.</w:t>
      </w:r>
    </w:p>
    <w:p w:rsidR="001012FA" w:rsidRPr="008A11FF" w:rsidRDefault="001012FA" w:rsidP="001012FA">
      <w:pPr>
        <w:widowControl w:val="0"/>
        <w:autoSpaceDE w:val="0"/>
        <w:autoSpaceDN w:val="0"/>
        <w:adjustRightInd w:val="0"/>
        <w:jc w:val="both"/>
        <w:rPr>
          <w:rFonts w:ascii="Arial" w:hAnsi="Arial" w:cs="Arial"/>
          <w:b/>
          <w:sz w:val="22"/>
          <w:szCs w:val="22"/>
        </w:rPr>
      </w:pPr>
    </w:p>
    <w:p w:rsidR="001012FA" w:rsidRPr="008A11FF" w:rsidRDefault="001012FA" w:rsidP="001012FA">
      <w:pPr>
        <w:widowControl w:val="0"/>
        <w:autoSpaceDE w:val="0"/>
        <w:autoSpaceDN w:val="0"/>
        <w:adjustRightInd w:val="0"/>
        <w:jc w:val="both"/>
        <w:rPr>
          <w:rFonts w:ascii="Arial" w:hAnsi="Arial" w:cs="Arial"/>
          <w:b/>
          <w:sz w:val="22"/>
          <w:szCs w:val="22"/>
        </w:rPr>
      </w:pPr>
      <w:r w:rsidRPr="008A11FF">
        <w:rPr>
          <w:rFonts w:ascii="Arial" w:hAnsi="Arial" w:cs="Arial"/>
          <w:b/>
          <w:sz w:val="22"/>
          <w:szCs w:val="22"/>
        </w:rPr>
        <w:t>Os materiais deverão ser instalados no poço artesiano aproximadamente 30 km da cidade de Jari na localidade de Rincão da Gloria, a quantidade de metro da perfuração e dos canos de revestimento será adquirido conforme a necessidade, outrossim se na perfuração do poço artesiano não obter vazão os materiais não serão adquiridos.</w:t>
      </w:r>
    </w:p>
    <w:p w:rsidR="001012FA" w:rsidRPr="008A11FF" w:rsidRDefault="001012FA" w:rsidP="001012FA">
      <w:pPr>
        <w:widowControl w:val="0"/>
        <w:autoSpaceDE w:val="0"/>
        <w:autoSpaceDN w:val="0"/>
        <w:adjustRightInd w:val="0"/>
        <w:jc w:val="both"/>
        <w:rPr>
          <w:rFonts w:ascii="Arial" w:hAnsi="Arial" w:cs="Arial"/>
          <w:b/>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02 - CLÁUSULA SEGUNDA- DO PREÇO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outlineLvl w:val="0"/>
        <w:rPr>
          <w:rFonts w:ascii="Arial" w:hAnsi="Arial" w:cs="Arial"/>
          <w:sz w:val="22"/>
          <w:szCs w:val="22"/>
        </w:rPr>
      </w:pPr>
      <w:r w:rsidRPr="008A11FF">
        <w:rPr>
          <w:rFonts w:ascii="Arial" w:hAnsi="Arial" w:cs="Arial"/>
          <w:color w:val="000000"/>
          <w:sz w:val="22"/>
          <w:szCs w:val="22"/>
        </w:rPr>
        <w:t xml:space="preserve">O valor total da prestação de serviços é de </w:t>
      </w:r>
      <w:r w:rsidRPr="008A11FF">
        <w:rPr>
          <w:rFonts w:ascii="Arial" w:hAnsi="Arial" w:cs="Arial"/>
          <w:b/>
          <w:color w:val="000000"/>
          <w:sz w:val="22"/>
          <w:szCs w:val="22"/>
        </w:rPr>
        <w:t>R$</w:t>
      </w:r>
      <w:r w:rsidR="00611F05" w:rsidRPr="008A11FF">
        <w:rPr>
          <w:rFonts w:ascii="Arial" w:hAnsi="Arial" w:cs="Arial"/>
          <w:b/>
          <w:color w:val="000000"/>
          <w:sz w:val="22"/>
          <w:szCs w:val="22"/>
        </w:rPr>
        <w:t xml:space="preserve"> </w:t>
      </w:r>
      <w:r w:rsidR="00CA041A">
        <w:rPr>
          <w:rFonts w:ascii="Arial" w:hAnsi="Arial" w:cs="Arial"/>
          <w:b/>
          <w:color w:val="000000"/>
          <w:sz w:val="22"/>
          <w:szCs w:val="22"/>
        </w:rPr>
        <w:t>81.720,00</w:t>
      </w:r>
      <w:r w:rsidRPr="008A11FF">
        <w:rPr>
          <w:rFonts w:ascii="Arial" w:hAnsi="Arial" w:cs="Arial"/>
          <w:color w:val="000000"/>
          <w:sz w:val="22"/>
          <w:szCs w:val="22"/>
        </w:rPr>
        <w:t xml:space="preserve"> (</w:t>
      </w:r>
      <w:r w:rsidR="00CA041A">
        <w:rPr>
          <w:rFonts w:ascii="Arial" w:hAnsi="Arial" w:cs="Arial"/>
          <w:color w:val="000000"/>
          <w:sz w:val="22"/>
          <w:szCs w:val="22"/>
        </w:rPr>
        <w:t>oitenta e um mil setecentos e vinte reais</w:t>
      </w:r>
      <w:r w:rsidRPr="008A11FF">
        <w:rPr>
          <w:rFonts w:ascii="Arial" w:hAnsi="Arial" w:cs="Arial"/>
          <w:color w:val="000000"/>
          <w:sz w:val="22"/>
          <w:szCs w:val="22"/>
        </w:rPr>
        <w:t>).</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03 - CLÁUSULA TERCEIRA: DA FORMA DE PAGAMENTO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b/>
          <w:color w:val="000000"/>
          <w:sz w:val="22"/>
          <w:szCs w:val="22"/>
        </w:rPr>
      </w:pPr>
      <w:r w:rsidRPr="008A11FF">
        <w:rPr>
          <w:rFonts w:ascii="Arial" w:hAnsi="Arial" w:cs="Arial"/>
          <w:color w:val="000000"/>
          <w:sz w:val="22"/>
          <w:szCs w:val="22"/>
        </w:rPr>
        <w:t>3.1 - O pagamento será efetuado em até 10 (dez) dias corridos após a conclusão do objeto mediante vistoria e laudo realizado pelo engenheiro da Prefeitura e nota fiscal emitida pela empresa com a liquidação do secretário da SMAICMA, do objeto executado.</w:t>
      </w:r>
      <w:r w:rsidRPr="008A11FF">
        <w:rPr>
          <w:rFonts w:ascii="Arial" w:hAnsi="Arial" w:cs="Arial"/>
          <w:b/>
          <w:color w:val="000000"/>
          <w:sz w:val="22"/>
          <w:szCs w:val="22"/>
        </w:rPr>
        <w:t xml:space="preserve"> Para o recebimento do pagamento, o licitante vencedor, deverá apresentar juntamente com a Nota Fiscal, a ART da execução e o Certificado de Regularidade fiscal junto do FGTS, CNDT e a certidão da dívida ativa da União.</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3.1.2 - A Nota Fiscal somente será liberada para pagamento quando o cumprimento do contrato estiver em total conformidade com as especificações exigidas pelo Município.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3.1.3 - A Nota Fiscal deverá ser emitida em moeda corrente do país, em 03 (três) vias, grafadas com dois dígitos após a vírgula.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3.1.4 - O CNPJ da contratada constante da NF deverá ser o mesmo da documentação apresentada no procedimento licitatório.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 xml:space="preserve">3.1.5 - A empresa deverá informar a conta bancária para depósito no Banrisul ou no </w:t>
      </w:r>
      <w:proofErr w:type="spellStart"/>
      <w:r w:rsidRPr="008A11FF">
        <w:rPr>
          <w:rFonts w:ascii="Arial" w:hAnsi="Arial" w:cs="Arial"/>
          <w:color w:val="000000"/>
          <w:sz w:val="22"/>
          <w:szCs w:val="22"/>
        </w:rPr>
        <w:t>Sicredi</w:t>
      </w:r>
      <w:proofErr w:type="spellEnd"/>
      <w:r w:rsidRPr="008A11FF">
        <w:rPr>
          <w:rFonts w:ascii="Arial" w:hAnsi="Arial" w:cs="Arial"/>
          <w:color w:val="000000"/>
          <w:sz w:val="22"/>
          <w:szCs w:val="22"/>
        </w:rPr>
        <w:t xml:space="preserve">, ou ainda emitir boleto no valor da nota fiscal. </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3.1.6 - Nos pagamentos efetuados pela Administração, poderão ser efetuados, retenções relativas a tributos de competência municipal ou os que o mesmo está como responsável pela legislação vigente.</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 xml:space="preserve">3.1.5 -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r w:rsidRPr="008A11FF">
        <w:rPr>
          <w:rFonts w:ascii="Arial" w:hAnsi="Arial" w:cs="Arial"/>
          <w:color w:val="000000"/>
          <w:sz w:val="22"/>
          <w:szCs w:val="22"/>
        </w:rPr>
        <w:t>3.1.6 - Na eventualidade de aplicação de multas, estas serão descontadas dos pagamentos ainda devidos pela Administração Municipal ao proponente vencedor, vinculada ao evento cujo descumprimento der origem à aplicação da penalidade.</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04-CLÁUSULA QUARTA- DO PRAZO, FORMA E EXECUÇÃO.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 xml:space="preserve">4.1 - </w:t>
      </w:r>
      <w:r w:rsidRPr="008A11FF">
        <w:rPr>
          <w:rFonts w:ascii="Arial" w:hAnsi="Arial" w:cs="Arial"/>
          <w:b/>
          <w:color w:val="000000"/>
          <w:sz w:val="22"/>
          <w:szCs w:val="22"/>
        </w:rPr>
        <w:t>O prazo para execução do OBJETO</w:t>
      </w:r>
      <w:r w:rsidRPr="008A11FF">
        <w:rPr>
          <w:rFonts w:ascii="Arial" w:hAnsi="Arial" w:cs="Arial"/>
          <w:color w:val="000000"/>
          <w:sz w:val="22"/>
          <w:szCs w:val="22"/>
        </w:rPr>
        <w:t xml:space="preserve"> será</w:t>
      </w:r>
      <w:r w:rsidRPr="008A11FF">
        <w:rPr>
          <w:rFonts w:ascii="Arial" w:hAnsi="Arial" w:cs="Arial"/>
          <w:b/>
          <w:color w:val="000000"/>
          <w:sz w:val="22"/>
          <w:szCs w:val="22"/>
        </w:rPr>
        <w:t xml:space="preserve"> de 10 dias após assinatura do contrato.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4.1.2 - A empresa deverá realizar o serviço e instalar os materiais na localidade de Rincão da Gloria.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 xml:space="preserve">4.1.3 - A Prefeitura Municipal de Jari, através da Secretaria de Agricultura e Setor de Engenharia da Prefeitura Municipal, fiscalizará o fiel cumprimento dos serviços </w:t>
      </w:r>
      <w:r w:rsidRPr="008A11FF">
        <w:rPr>
          <w:rFonts w:ascii="Arial" w:hAnsi="Arial" w:cs="Arial"/>
          <w:color w:val="000000"/>
          <w:sz w:val="22"/>
          <w:szCs w:val="22"/>
        </w:rPr>
        <w:lastRenderedPageBreak/>
        <w:t>contratados e as decisões tomadas por esta equipe deverão ser efetivamente acatadas pela executora do serviço.</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 xml:space="preserve">05-CLÁUSULA QUINTA: DAS OBRIGAÇÕES </w:t>
      </w:r>
    </w:p>
    <w:p w:rsidR="001012FA" w:rsidRPr="008A11FF" w:rsidRDefault="001012FA" w:rsidP="001012FA">
      <w:pPr>
        <w:widowControl w:val="0"/>
        <w:autoSpaceDE w:val="0"/>
        <w:autoSpaceDN w:val="0"/>
        <w:adjustRightInd w:val="0"/>
        <w:jc w:val="both"/>
        <w:rPr>
          <w:rFonts w:ascii="Arial" w:hAnsi="Arial" w:cs="Arial"/>
          <w:b/>
          <w:color w:val="000000"/>
          <w:sz w:val="22"/>
          <w:szCs w:val="22"/>
        </w:rPr>
      </w:pPr>
    </w:p>
    <w:p w:rsidR="001012FA" w:rsidRPr="008A11FF" w:rsidRDefault="001012FA" w:rsidP="001012FA">
      <w:pPr>
        <w:widowControl w:val="0"/>
        <w:autoSpaceDE w:val="0"/>
        <w:autoSpaceDN w:val="0"/>
        <w:adjustRightInd w:val="0"/>
        <w:jc w:val="both"/>
        <w:rPr>
          <w:rFonts w:ascii="Arial" w:hAnsi="Arial" w:cs="Arial"/>
          <w:b/>
          <w:sz w:val="22"/>
          <w:szCs w:val="22"/>
        </w:rPr>
      </w:pPr>
      <w:r w:rsidRPr="008A11FF">
        <w:rPr>
          <w:rFonts w:ascii="Arial" w:hAnsi="Arial" w:cs="Arial"/>
          <w:b/>
          <w:color w:val="000000"/>
          <w:sz w:val="22"/>
          <w:szCs w:val="22"/>
        </w:rPr>
        <w:t>5.1 Do Município, ora contratante:</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5.1.1. Atestar nas notas fiscais a efetiva entrega do objeto desta licitação.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5.1.2 Prestar à Contratada toda e qualquer informação, por esta solicitada.</w:t>
      </w: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ab/>
      </w: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5.1.3. Notificar, por escrito, à empresa Contratada da aplicação de qualquer tipo de sanção.</w:t>
      </w: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ab/>
      </w: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5.1.4. Efetuar o pagamento à Contratada no prazo avençado, após a entrega da nota fiscal no setor competente.</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5.1.5  . Efetuar a fiscalização do fiel cumprimento dos serviços contratados.</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b/>
          <w:color w:val="000000"/>
          <w:sz w:val="22"/>
          <w:szCs w:val="22"/>
        </w:rPr>
      </w:pPr>
      <w:r w:rsidRPr="008A11FF">
        <w:rPr>
          <w:rFonts w:ascii="Arial" w:hAnsi="Arial" w:cs="Arial"/>
          <w:color w:val="000000"/>
          <w:sz w:val="22"/>
          <w:szCs w:val="22"/>
        </w:rPr>
        <w:t xml:space="preserve">5.2    </w:t>
      </w:r>
      <w:r w:rsidRPr="008A11FF">
        <w:rPr>
          <w:rFonts w:ascii="Arial" w:hAnsi="Arial" w:cs="Arial"/>
          <w:b/>
          <w:color w:val="000000"/>
          <w:sz w:val="22"/>
          <w:szCs w:val="22"/>
        </w:rPr>
        <w:t>Da empresa vencedora, ora. Contratada: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5.2.1. Fornece o objeto desta licitação nas especificações contidas neste edital e contrato.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5.2.2. Pagar todos os tributos que incidam ou venham a incidir, direta ou indiretamente, sobre os produtos licitados.</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5.2.3. Fornece EPIs (equipamentos de proteção individual) aos funcionários, recolher leis sociais referentes aos funcionários que trabalharem na mesma.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5.2.4. Aceitar, nas mesmas condições contratuais, os acréscimos ou supressões que se fizerem necessários no quantitativo do objeto desta licitação, até o limite de 25 % (vinte e cinco por cento) do valor contratado.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5.2.5. Fornece o objeto licitado, no preço, prazo e forma estipulados na proposta.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5.2.6. Fornece os serviços dentro dos padrões exigidos neste edital.</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5.2.7. Manter, durante a execução do contrato, as mesmas condições de habilitação.</w:t>
      </w: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 xml:space="preserve">  </w:t>
      </w: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06- CLÁUSULA SEXTA- DA ISENÇÃO DE DESPESAS</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07-CLÁUSULA SÉTIMA- DAS SANÇÕES ADMINISTRATIVAS</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 xml:space="preserve">7.1- Pelo inadimplemento das obrigações, a contratada, conforme a infração estará sujeito as às seguintes penalidades: </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a) executar o contrato com irregularidades, passíveis de correção durante a execução e sem prejuízo ao resultado: advertência;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b) executar o contrato com atraso injustificado será considerado como inexecução contratual: multa diária de 0,5% sobre o valor atualizado do contrato;</w:t>
      </w:r>
    </w:p>
    <w:p w:rsidR="001012FA" w:rsidRPr="008A11FF" w:rsidRDefault="001012FA" w:rsidP="001012FA">
      <w:pPr>
        <w:widowControl w:val="0"/>
        <w:autoSpaceDE w:val="0"/>
        <w:autoSpaceDN w:val="0"/>
        <w:adjustRightInd w:val="0"/>
        <w:jc w:val="both"/>
        <w:rPr>
          <w:rFonts w:ascii="Arial" w:hAnsi="Arial" w:cs="Arial"/>
          <w:color w:val="FF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lastRenderedPageBreak/>
        <w:t>c) inexecução parcial do contrato: suspensão do direito de licitar e contratar com a Administração pelo prazo de 3 anos e multa de 8% sobre o valor correspondente ao montante adimplido do contrato;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d) executar o contrato com irregularidades, passíveis de correção durante a execução e sem prejuízo ao resultado: advertência;</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b/>
          <w:color w:val="000000"/>
          <w:sz w:val="22"/>
          <w:szCs w:val="22"/>
        </w:rPr>
      </w:pPr>
      <w:r w:rsidRPr="008A11FF">
        <w:rPr>
          <w:rFonts w:ascii="Arial" w:hAnsi="Arial" w:cs="Arial"/>
          <w:color w:val="000000"/>
          <w:sz w:val="22"/>
          <w:szCs w:val="22"/>
        </w:rPr>
        <w:t>e)</w:t>
      </w:r>
      <w:r w:rsidRPr="008A11FF">
        <w:rPr>
          <w:rFonts w:ascii="Arial" w:hAnsi="Arial" w:cs="Arial"/>
          <w:color w:val="4F81BD"/>
          <w:sz w:val="22"/>
          <w:szCs w:val="22"/>
        </w:rPr>
        <w:t xml:space="preserve"> </w:t>
      </w:r>
      <w:r w:rsidRPr="008A11FF">
        <w:rPr>
          <w:rFonts w:ascii="Arial" w:hAnsi="Arial" w:cs="Arial"/>
          <w:b/>
          <w:color w:val="000000"/>
          <w:sz w:val="22"/>
          <w:szCs w:val="22"/>
        </w:rPr>
        <w:t>deixar de executar o objeto no prazo estipulado caracterizará inadimplemento total da obrigação, considerado inexecução contratual;</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f) inexecução total do contrato: suspensão do direito de licitar e contratar com a Administração pelo prazo de 5 anos e multa de 10% sobre o valor atualizado do contrato;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g)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08-CLÁUSULA OITAVA - DA RESCISÃO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proofErr w:type="gramStart"/>
      <w:r w:rsidRPr="008A11FF">
        <w:rPr>
          <w:rFonts w:ascii="Arial" w:hAnsi="Arial" w:cs="Arial"/>
          <w:color w:val="000000"/>
          <w:sz w:val="22"/>
          <w:szCs w:val="22"/>
        </w:rPr>
        <w:t>a</w:t>
      </w:r>
      <w:proofErr w:type="gramEnd"/>
      <w:r w:rsidRPr="008A11FF">
        <w:rPr>
          <w:rFonts w:ascii="Arial" w:hAnsi="Arial" w:cs="Arial"/>
          <w:color w:val="000000"/>
          <w:sz w:val="22"/>
          <w:szCs w:val="22"/>
        </w:rPr>
        <w:t>). Poderá o presente Contrato ser rescindido nos casos e formas expressos nos artigos 77, 78 e 79 e 80 da Lei 8.666/93.</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 xml:space="preserve">b) A inexecução total ou parcial do contrato enseja a sua rescisão, com as </w:t>
      </w:r>
      <w:proofErr w:type="spellStart"/>
      <w:r w:rsidRPr="008A11FF">
        <w:rPr>
          <w:rFonts w:ascii="Arial" w:hAnsi="Arial" w:cs="Arial"/>
          <w:color w:val="000000"/>
          <w:sz w:val="22"/>
          <w:szCs w:val="22"/>
        </w:rPr>
        <w:t>conseqüências</w:t>
      </w:r>
      <w:proofErr w:type="spellEnd"/>
      <w:r w:rsidRPr="008A11FF">
        <w:rPr>
          <w:rFonts w:ascii="Arial" w:hAnsi="Arial" w:cs="Arial"/>
          <w:color w:val="000000"/>
          <w:sz w:val="22"/>
          <w:szCs w:val="22"/>
        </w:rPr>
        <w:t xml:space="preserve"> contratuais e previstas em Lei.</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d). Na hipótese de rescisão administrativa, prevista no artigo 77 da lei 8.666/93, o contratado, desde já, reconhece os direitos da administração, conforme prevê o artigo 55, inciso IX, do mesmo diploma legal.</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b/>
          <w:bCs/>
          <w:color w:val="000000"/>
          <w:sz w:val="22"/>
          <w:szCs w:val="22"/>
        </w:rPr>
        <w:t>PARÀGRAFO ÚNICO -</w:t>
      </w:r>
      <w:r w:rsidRPr="008A11FF">
        <w:rPr>
          <w:rFonts w:ascii="Arial" w:hAnsi="Arial" w:cs="Arial"/>
          <w:color w:val="000000"/>
          <w:sz w:val="22"/>
          <w:szCs w:val="22"/>
        </w:rPr>
        <w:t xml:space="preserve"> Nenhuma indenização será devida a contratada, em hipótese de rescisão unilateral por parte do Contratante.</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09-CLÁUSULA NONA - DA DOTAÇÃO ORÇAMENTÁRIA</w:t>
      </w: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A despesa decorrente do presente Contrato ocorrerá à conta da seguinte dotação orçamentária.</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b/>
          <w:color w:val="000000"/>
          <w:sz w:val="22"/>
          <w:szCs w:val="22"/>
        </w:rPr>
      </w:pPr>
      <w:r w:rsidRPr="008A11FF">
        <w:rPr>
          <w:rFonts w:ascii="Arial" w:hAnsi="Arial" w:cs="Arial"/>
          <w:b/>
          <w:color w:val="000000"/>
          <w:sz w:val="22"/>
          <w:szCs w:val="22"/>
        </w:rPr>
        <w:t>SECRETARIA MUNICIPAL DE AGRICULTURA COMÉRCIO E MEIO AMBIENTE</w:t>
      </w:r>
    </w:p>
    <w:p w:rsidR="001012FA" w:rsidRPr="008A11FF" w:rsidRDefault="001012FA" w:rsidP="001012FA">
      <w:pPr>
        <w:widowControl w:val="0"/>
        <w:autoSpaceDE w:val="0"/>
        <w:autoSpaceDN w:val="0"/>
        <w:adjustRightInd w:val="0"/>
        <w:jc w:val="both"/>
        <w:rPr>
          <w:rFonts w:ascii="Arial" w:hAnsi="Arial" w:cs="Arial"/>
          <w:b/>
          <w:color w:val="000000"/>
          <w:sz w:val="22"/>
          <w:szCs w:val="22"/>
        </w:rPr>
      </w:pPr>
      <w:proofErr w:type="spellStart"/>
      <w:r w:rsidRPr="008A11FF">
        <w:rPr>
          <w:rFonts w:ascii="Arial" w:hAnsi="Arial" w:cs="Arial"/>
          <w:b/>
          <w:color w:val="000000"/>
          <w:sz w:val="22"/>
          <w:szCs w:val="22"/>
        </w:rPr>
        <w:t>Proj.Ativ</w:t>
      </w:r>
      <w:proofErr w:type="spellEnd"/>
      <w:r w:rsidRPr="008A11FF">
        <w:rPr>
          <w:rFonts w:ascii="Arial" w:hAnsi="Arial" w:cs="Arial"/>
          <w:b/>
          <w:color w:val="000000"/>
          <w:sz w:val="22"/>
          <w:szCs w:val="22"/>
        </w:rPr>
        <w:t xml:space="preserve"> 1.043 AMPLIAÇÃO DE ABASTECIMENTO ÁGUA NA ZONA RURAL</w:t>
      </w:r>
    </w:p>
    <w:p w:rsidR="001012FA" w:rsidRPr="008A11FF" w:rsidRDefault="001012FA" w:rsidP="001012FA">
      <w:pPr>
        <w:widowControl w:val="0"/>
        <w:autoSpaceDE w:val="0"/>
        <w:autoSpaceDN w:val="0"/>
        <w:adjustRightInd w:val="0"/>
        <w:jc w:val="both"/>
        <w:rPr>
          <w:rFonts w:ascii="Arial" w:hAnsi="Arial" w:cs="Arial"/>
          <w:b/>
          <w:color w:val="000000"/>
          <w:sz w:val="22"/>
          <w:szCs w:val="22"/>
        </w:rPr>
      </w:pPr>
    </w:p>
    <w:p w:rsidR="001012FA" w:rsidRPr="008A11FF" w:rsidRDefault="001012FA" w:rsidP="001012FA">
      <w:pPr>
        <w:widowControl w:val="0"/>
        <w:autoSpaceDE w:val="0"/>
        <w:autoSpaceDN w:val="0"/>
        <w:adjustRightInd w:val="0"/>
        <w:jc w:val="both"/>
        <w:rPr>
          <w:rFonts w:ascii="Arial" w:hAnsi="Arial" w:cs="Arial"/>
          <w:b/>
          <w:color w:val="000000"/>
          <w:sz w:val="22"/>
          <w:szCs w:val="22"/>
        </w:rPr>
      </w:pPr>
      <w:r w:rsidRPr="008A11FF">
        <w:rPr>
          <w:rFonts w:ascii="Arial" w:hAnsi="Arial" w:cs="Arial"/>
          <w:b/>
          <w:color w:val="000000"/>
          <w:sz w:val="22"/>
          <w:szCs w:val="22"/>
        </w:rPr>
        <w:t xml:space="preserve"> (</w:t>
      </w:r>
      <w:r w:rsidR="002F5FB1">
        <w:rPr>
          <w:rFonts w:ascii="Arial" w:hAnsi="Arial" w:cs="Arial"/>
          <w:b/>
          <w:color w:val="000000"/>
          <w:sz w:val="22"/>
          <w:szCs w:val="22"/>
        </w:rPr>
        <w:t>185</w:t>
      </w:r>
      <w:r w:rsidRPr="008A11FF">
        <w:rPr>
          <w:rFonts w:ascii="Arial" w:hAnsi="Arial" w:cs="Arial"/>
          <w:b/>
          <w:color w:val="000000"/>
          <w:sz w:val="22"/>
          <w:szCs w:val="22"/>
        </w:rPr>
        <w:t xml:space="preserve">) –4.4.90.51.00.00.00.0001 – obras e instalação </w:t>
      </w:r>
    </w:p>
    <w:p w:rsidR="001012FA" w:rsidRPr="008A11FF" w:rsidRDefault="001012FA" w:rsidP="001012FA">
      <w:pPr>
        <w:widowControl w:val="0"/>
        <w:autoSpaceDE w:val="0"/>
        <w:autoSpaceDN w:val="0"/>
        <w:adjustRightInd w:val="0"/>
        <w:jc w:val="both"/>
        <w:rPr>
          <w:rFonts w:ascii="Arial" w:hAnsi="Arial" w:cs="Arial"/>
          <w:b/>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t>10- CLÁUSULA DÉCIMA - DO ADITIVO E DA SUPRESSÃO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 xml:space="preserve">Havendo interesse entre as partes poderão </w:t>
      </w:r>
      <w:r w:rsidR="00FC220B" w:rsidRPr="008A11FF">
        <w:rPr>
          <w:rFonts w:ascii="Arial" w:hAnsi="Arial" w:cs="Arial"/>
          <w:color w:val="000000"/>
          <w:sz w:val="22"/>
          <w:szCs w:val="22"/>
        </w:rPr>
        <w:t>aditiva</w:t>
      </w:r>
      <w:r w:rsidRPr="008A11FF">
        <w:rPr>
          <w:rFonts w:ascii="Arial" w:hAnsi="Arial" w:cs="Arial"/>
          <w:color w:val="000000"/>
          <w:sz w:val="22"/>
          <w:szCs w:val="22"/>
        </w:rPr>
        <w:t xml:space="preserve"> o presente contrato, nos moldes da Lei n. 8666/93.</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outlineLvl w:val="0"/>
        <w:rPr>
          <w:rFonts w:ascii="Arial" w:hAnsi="Arial" w:cs="Arial"/>
          <w:sz w:val="22"/>
          <w:szCs w:val="22"/>
        </w:rPr>
      </w:pPr>
      <w:r w:rsidRPr="008A11FF">
        <w:rPr>
          <w:rFonts w:ascii="Arial" w:hAnsi="Arial" w:cs="Arial"/>
          <w:b/>
          <w:bCs/>
          <w:color w:val="000000"/>
          <w:sz w:val="22"/>
          <w:szCs w:val="22"/>
        </w:rPr>
        <w:t>11- CLÁUSULA DÉCIMA PRIMEIRA- DAS OMISSÕES</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Os casos omissos no presente contrato serão regulados pelas normas da Lei 8666/93, Código Civil, Código do Consumidor e suas alterações posteriores.</w:t>
      </w:r>
    </w:p>
    <w:p w:rsidR="00CA041A" w:rsidRDefault="00CA041A" w:rsidP="001012FA">
      <w:pPr>
        <w:widowControl w:val="0"/>
        <w:autoSpaceDE w:val="0"/>
        <w:autoSpaceDN w:val="0"/>
        <w:adjustRightInd w:val="0"/>
        <w:jc w:val="both"/>
        <w:rPr>
          <w:rFonts w:ascii="Arial" w:hAnsi="Arial" w:cs="Arial"/>
          <w:color w:val="000000"/>
          <w:sz w:val="22"/>
          <w:szCs w:val="22"/>
        </w:rPr>
      </w:pPr>
    </w:p>
    <w:p w:rsidR="00CA041A" w:rsidRPr="008A11FF" w:rsidRDefault="00CA041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b/>
          <w:bCs/>
          <w:color w:val="000000"/>
          <w:sz w:val="22"/>
          <w:szCs w:val="22"/>
        </w:rPr>
        <w:lastRenderedPageBreak/>
        <w:t>12-CLÁUSULA DÉCIMA SEGUNDA- DA VINCULAÇÃO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sz w:val="22"/>
          <w:szCs w:val="22"/>
        </w:rPr>
      </w:pPr>
      <w:r w:rsidRPr="008A11FF">
        <w:rPr>
          <w:rFonts w:ascii="Arial" w:hAnsi="Arial" w:cs="Arial"/>
          <w:color w:val="000000"/>
          <w:sz w:val="22"/>
          <w:szCs w:val="22"/>
        </w:rPr>
        <w:t xml:space="preserve">O presente contrato está vinculado ao edital de </w:t>
      </w:r>
      <w:r w:rsidR="002F5FB1" w:rsidRPr="00BB665B">
        <w:rPr>
          <w:rFonts w:ascii="Arial" w:hAnsi="Arial" w:cs="Arial"/>
          <w:b/>
          <w:color w:val="000000"/>
          <w:sz w:val="22"/>
          <w:szCs w:val="22"/>
        </w:rPr>
        <w:t xml:space="preserve">DL </w:t>
      </w:r>
      <w:r w:rsidR="00BB665B" w:rsidRPr="00BB665B">
        <w:rPr>
          <w:rFonts w:ascii="Arial" w:hAnsi="Arial" w:cs="Arial"/>
          <w:b/>
          <w:color w:val="000000"/>
          <w:sz w:val="22"/>
          <w:szCs w:val="22"/>
        </w:rPr>
        <w:t>06-2022</w:t>
      </w:r>
      <w:r w:rsidRPr="008A11FF">
        <w:rPr>
          <w:rFonts w:ascii="Arial" w:hAnsi="Arial" w:cs="Arial"/>
          <w:color w:val="000000"/>
          <w:sz w:val="22"/>
          <w:szCs w:val="22"/>
        </w:rPr>
        <w:t xml:space="preserve">, </w:t>
      </w:r>
      <w:proofErr w:type="spellStart"/>
      <w:r w:rsidRPr="008A11FF">
        <w:rPr>
          <w:rFonts w:ascii="Arial" w:hAnsi="Arial" w:cs="Arial"/>
          <w:color w:val="000000"/>
          <w:sz w:val="22"/>
          <w:szCs w:val="22"/>
        </w:rPr>
        <w:t>á</w:t>
      </w:r>
      <w:proofErr w:type="spellEnd"/>
      <w:r w:rsidRPr="008A11FF">
        <w:rPr>
          <w:rFonts w:ascii="Arial" w:hAnsi="Arial" w:cs="Arial"/>
          <w:color w:val="000000"/>
          <w:sz w:val="22"/>
          <w:szCs w:val="22"/>
        </w:rPr>
        <w:t xml:space="preserve"> proposta do vencedor e à Lei nº 8666/93.</w:t>
      </w:r>
    </w:p>
    <w:p w:rsidR="001012FA" w:rsidRPr="008A11FF" w:rsidRDefault="001012FA" w:rsidP="001012FA">
      <w:pPr>
        <w:widowControl w:val="0"/>
        <w:autoSpaceDE w:val="0"/>
        <w:autoSpaceDN w:val="0"/>
        <w:adjustRightInd w:val="0"/>
        <w:jc w:val="both"/>
        <w:rPr>
          <w:rFonts w:ascii="Arial" w:hAnsi="Arial" w:cs="Arial"/>
          <w:color w:val="000000"/>
          <w:sz w:val="22"/>
          <w:szCs w:val="22"/>
        </w:rPr>
      </w:pPr>
    </w:p>
    <w:p w:rsidR="001012FA" w:rsidRPr="008A11FF" w:rsidRDefault="001012FA" w:rsidP="001012FA">
      <w:pPr>
        <w:widowControl w:val="0"/>
        <w:autoSpaceDE w:val="0"/>
        <w:autoSpaceDN w:val="0"/>
        <w:adjustRightInd w:val="0"/>
        <w:jc w:val="both"/>
        <w:outlineLvl w:val="0"/>
        <w:rPr>
          <w:rFonts w:ascii="Arial" w:hAnsi="Arial" w:cs="Arial"/>
          <w:b/>
          <w:bCs/>
          <w:color w:val="000000"/>
          <w:sz w:val="22"/>
          <w:szCs w:val="22"/>
        </w:rPr>
      </w:pPr>
      <w:r w:rsidRPr="008A11FF">
        <w:rPr>
          <w:rFonts w:ascii="Arial" w:hAnsi="Arial" w:cs="Arial"/>
          <w:b/>
          <w:bCs/>
          <w:color w:val="000000"/>
          <w:sz w:val="22"/>
          <w:szCs w:val="22"/>
        </w:rPr>
        <w:t>13- CLÁUSULA DÉCIMA TERCEIRA - DA LEGISLAÇÃO APLICÁVEL</w:t>
      </w:r>
    </w:p>
    <w:p w:rsidR="001012FA" w:rsidRPr="008A11FF" w:rsidRDefault="001012FA"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r w:rsidRPr="008A11FF">
        <w:rPr>
          <w:rFonts w:ascii="Arial" w:hAnsi="Arial" w:cs="Arial"/>
          <w:sz w:val="22"/>
          <w:szCs w:val="22"/>
        </w:rPr>
        <w:t xml:space="preserve">O presente instrumento rege-se pelas disposições expressas na Lei n° 8.666, de 21 de junho de 1993, pelos preceitos de direito público, </w:t>
      </w:r>
      <w:r w:rsidR="00CD1C78" w:rsidRPr="008A11FF">
        <w:rPr>
          <w:rFonts w:ascii="Arial" w:hAnsi="Arial" w:cs="Arial"/>
          <w:sz w:val="22"/>
          <w:szCs w:val="22"/>
        </w:rPr>
        <w:t>aplicando-se lhe</w:t>
      </w:r>
      <w:r w:rsidRPr="008A11FF">
        <w:rPr>
          <w:rFonts w:ascii="Arial" w:hAnsi="Arial" w:cs="Arial"/>
          <w:sz w:val="22"/>
          <w:szCs w:val="22"/>
        </w:rPr>
        <w:t xml:space="preserve"> supletivamente, os princípios da Teoria Geral dos Contratos e as disposições de direito privado, bem como o Código de Defesa do Consumidor, em razão da relação de consumo existente no caso em tela.</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r w:rsidRPr="008A11FF">
        <w:rPr>
          <w:rFonts w:ascii="Arial" w:hAnsi="Arial" w:cs="Arial"/>
          <w:b/>
          <w:bCs/>
          <w:color w:val="000000"/>
          <w:sz w:val="22"/>
          <w:szCs w:val="22"/>
        </w:rPr>
        <w:tab/>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r w:rsidRPr="008A11FF">
        <w:rPr>
          <w:rFonts w:ascii="Arial" w:hAnsi="Arial" w:cs="Arial"/>
          <w:b/>
          <w:bCs/>
          <w:color w:val="000000"/>
          <w:sz w:val="22"/>
          <w:szCs w:val="22"/>
        </w:rPr>
        <w:t>14- CLÁUSULA DÉCIMA QUARTA- DA VIGÊNCIA</w:t>
      </w:r>
    </w:p>
    <w:p w:rsidR="001012FA" w:rsidRPr="008A11FF" w:rsidRDefault="001012FA" w:rsidP="001012FA">
      <w:pPr>
        <w:widowControl w:val="0"/>
        <w:autoSpaceDE w:val="0"/>
        <w:autoSpaceDN w:val="0"/>
        <w:adjustRightInd w:val="0"/>
        <w:spacing w:before="240"/>
        <w:jc w:val="both"/>
        <w:rPr>
          <w:rFonts w:ascii="Arial" w:hAnsi="Arial" w:cs="Arial"/>
          <w:bCs/>
          <w:color w:val="000000"/>
          <w:sz w:val="22"/>
          <w:szCs w:val="22"/>
        </w:rPr>
      </w:pPr>
      <w:r w:rsidRPr="008A11FF">
        <w:rPr>
          <w:rFonts w:ascii="Arial" w:hAnsi="Arial" w:cs="Arial"/>
          <w:bCs/>
          <w:color w:val="000000"/>
          <w:sz w:val="22"/>
          <w:szCs w:val="22"/>
        </w:rPr>
        <w:t xml:space="preserve">O presente contrato terá vigência de </w:t>
      </w:r>
      <w:r w:rsidR="00CA041A">
        <w:rPr>
          <w:rFonts w:ascii="Arial" w:hAnsi="Arial" w:cs="Arial"/>
          <w:bCs/>
          <w:color w:val="000000"/>
          <w:sz w:val="22"/>
          <w:szCs w:val="22"/>
        </w:rPr>
        <w:t>30</w:t>
      </w:r>
      <w:r w:rsidRPr="008A11FF">
        <w:rPr>
          <w:rFonts w:ascii="Arial" w:hAnsi="Arial" w:cs="Arial"/>
          <w:bCs/>
          <w:color w:val="000000"/>
          <w:sz w:val="22"/>
          <w:szCs w:val="22"/>
        </w:rPr>
        <w:t xml:space="preserve"> (</w:t>
      </w:r>
      <w:r w:rsidR="00CA041A">
        <w:rPr>
          <w:rFonts w:ascii="Arial" w:hAnsi="Arial" w:cs="Arial"/>
          <w:bCs/>
          <w:color w:val="000000"/>
          <w:sz w:val="22"/>
          <w:szCs w:val="22"/>
        </w:rPr>
        <w:t>trinta</w:t>
      </w:r>
      <w:r w:rsidRPr="008A11FF">
        <w:rPr>
          <w:rFonts w:ascii="Arial" w:hAnsi="Arial" w:cs="Arial"/>
          <w:bCs/>
          <w:color w:val="000000"/>
          <w:sz w:val="22"/>
          <w:szCs w:val="22"/>
        </w:rPr>
        <w:t xml:space="preserve"> dias), contados a partir de sua assinatura.</w:t>
      </w:r>
    </w:p>
    <w:p w:rsidR="001012FA" w:rsidRPr="008A11FF" w:rsidRDefault="001012FA" w:rsidP="001012FA">
      <w:pPr>
        <w:widowControl w:val="0"/>
        <w:autoSpaceDE w:val="0"/>
        <w:autoSpaceDN w:val="0"/>
        <w:adjustRightInd w:val="0"/>
        <w:jc w:val="both"/>
        <w:rPr>
          <w:rFonts w:ascii="Arial" w:hAnsi="Arial" w:cs="Arial"/>
          <w:bCs/>
          <w:color w:val="000000"/>
          <w:sz w:val="22"/>
          <w:szCs w:val="22"/>
        </w:rPr>
      </w:pPr>
    </w:p>
    <w:p w:rsidR="001012FA" w:rsidRPr="008A11FF" w:rsidRDefault="001012FA" w:rsidP="001012FA">
      <w:pPr>
        <w:widowControl w:val="0"/>
        <w:autoSpaceDE w:val="0"/>
        <w:autoSpaceDN w:val="0"/>
        <w:adjustRightInd w:val="0"/>
        <w:jc w:val="both"/>
        <w:outlineLvl w:val="0"/>
        <w:rPr>
          <w:rFonts w:ascii="Arial" w:hAnsi="Arial" w:cs="Arial"/>
          <w:sz w:val="22"/>
          <w:szCs w:val="22"/>
        </w:rPr>
      </w:pPr>
      <w:r w:rsidRPr="008A11FF">
        <w:rPr>
          <w:rFonts w:ascii="Arial" w:hAnsi="Arial" w:cs="Arial"/>
          <w:b/>
          <w:bCs/>
          <w:color w:val="000000"/>
          <w:sz w:val="22"/>
          <w:szCs w:val="22"/>
        </w:rPr>
        <w:t>15- CLÁUSULA DÉCIMA QUINTA- DO FORO</w:t>
      </w:r>
    </w:p>
    <w:p w:rsidR="001012FA" w:rsidRPr="008A11FF" w:rsidRDefault="001012FA" w:rsidP="001012FA">
      <w:pPr>
        <w:widowControl w:val="0"/>
        <w:autoSpaceDE w:val="0"/>
        <w:autoSpaceDN w:val="0"/>
        <w:adjustRightInd w:val="0"/>
        <w:jc w:val="both"/>
        <w:rPr>
          <w:rFonts w:ascii="Arial" w:hAnsi="Arial" w:cs="Arial"/>
          <w:b/>
          <w:bCs/>
          <w:color w:val="000000"/>
          <w:sz w:val="22"/>
          <w:szCs w:val="22"/>
        </w:rPr>
      </w:pPr>
    </w:p>
    <w:p w:rsidR="001012FA" w:rsidRPr="008A11FF" w:rsidRDefault="001012FA" w:rsidP="001012FA">
      <w:pPr>
        <w:widowControl w:val="0"/>
        <w:autoSpaceDE w:val="0"/>
        <w:autoSpaceDN w:val="0"/>
        <w:adjustRightInd w:val="0"/>
        <w:jc w:val="both"/>
        <w:rPr>
          <w:rFonts w:ascii="Arial" w:hAnsi="Arial" w:cs="Arial"/>
          <w:color w:val="000000"/>
          <w:sz w:val="22"/>
          <w:szCs w:val="22"/>
        </w:rPr>
      </w:pPr>
      <w:r w:rsidRPr="008A11FF">
        <w:rPr>
          <w:rFonts w:ascii="Arial" w:hAnsi="Arial" w:cs="Arial"/>
          <w:color w:val="000000"/>
          <w:sz w:val="22"/>
          <w:szCs w:val="22"/>
        </w:rPr>
        <w:t xml:space="preserve">               Fica eleito o Foro da Comarca de Tupanciretã, para dirimir as questões oriundas deste contrato, que não forem resolvidas administrativamente ou por arbitramento, na forma do Código Civil.</w:t>
      </w:r>
    </w:p>
    <w:p w:rsidR="001B30F5" w:rsidRPr="008A11FF" w:rsidRDefault="001B30F5" w:rsidP="001012FA">
      <w:pPr>
        <w:widowControl w:val="0"/>
        <w:autoSpaceDE w:val="0"/>
        <w:autoSpaceDN w:val="0"/>
        <w:adjustRightInd w:val="0"/>
        <w:jc w:val="both"/>
        <w:rPr>
          <w:rFonts w:ascii="Arial" w:hAnsi="Arial" w:cs="Arial"/>
          <w:sz w:val="22"/>
          <w:szCs w:val="22"/>
        </w:rPr>
      </w:pPr>
    </w:p>
    <w:p w:rsidR="001012FA" w:rsidRPr="008A11FF" w:rsidRDefault="001012FA" w:rsidP="001012FA">
      <w:pPr>
        <w:widowControl w:val="0"/>
        <w:autoSpaceDE w:val="0"/>
        <w:autoSpaceDN w:val="0"/>
        <w:adjustRightInd w:val="0"/>
        <w:ind w:firstLine="850"/>
        <w:jc w:val="both"/>
        <w:rPr>
          <w:rFonts w:ascii="Arial" w:hAnsi="Arial" w:cs="Arial"/>
          <w:color w:val="000000"/>
          <w:sz w:val="22"/>
          <w:szCs w:val="22"/>
        </w:rPr>
      </w:pPr>
      <w:r w:rsidRPr="008A11FF">
        <w:rPr>
          <w:rFonts w:ascii="Arial" w:hAnsi="Arial" w:cs="Arial"/>
          <w:color w:val="000000"/>
          <w:sz w:val="22"/>
          <w:szCs w:val="22"/>
        </w:rPr>
        <w:t>E por estarem justas e contratadas, assinam as partes o presente instrumento em (02) duas vias de igual teor e forma e na presença de 02(duas) testemunhas adiante indicadas.</w:t>
      </w:r>
    </w:p>
    <w:p w:rsidR="00C73184" w:rsidRDefault="00C73184" w:rsidP="001012FA">
      <w:pPr>
        <w:widowControl w:val="0"/>
        <w:tabs>
          <w:tab w:val="left" w:pos="313"/>
          <w:tab w:val="right" w:pos="9072"/>
        </w:tabs>
        <w:autoSpaceDE w:val="0"/>
        <w:autoSpaceDN w:val="0"/>
        <w:adjustRightInd w:val="0"/>
        <w:jc w:val="right"/>
        <w:rPr>
          <w:rFonts w:ascii="Arial" w:hAnsi="Arial" w:cs="Arial"/>
          <w:sz w:val="20"/>
        </w:rPr>
      </w:pPr>
      <w:r>
        <w:rPr>
          <w:rFonts w:ascii="Arial" w:hAnsi="Arial" w:cs="Arial"/>
          <w:color w:val="000000"/>
          <w:sz w:val="20"/>
        </w:rPr>
        <w:tab/>
        <w:t>Jari</w:t>
      </w:r>
      <w:r w:rsidR="001012FA">
        <w:rPr>
          <w:rFonts w:ascii="Arial" w:hAnsi="Arial" w:cs="Arial"/>
          <w:color w:val="000000"/>
          <w:sz w:val="20"/>
        </w:rPr>
        <w:t xml:space="preserve"> </w:t>
      </w:r>
      <w:r w:rsidR="00E8381B">
        <w:rPr>
          <w:rFonts w:ascii="Arial" w:hAnsi="Arial" w:cs="Arial"/>
          <w:color w:val="000000"/>
          <w:sz w:val="20"/>
        </w:rPr>
        <w:t>1</w:t>
      </w:r>
      <w:r w:rsidR="00CA041A">
        <w:rPr>
          <w:rFonts w:ascii="Arial" w:hAnsi="Arial" w:cs="Arial"/>
          <w:color w:val="000000"/>
          <w:sz w:val="20"/>
        </w:rPr>
        <w:t>8</w:t>
      </w:r>
      <w:bookmarkStart w:id="0" w:name="_GoBack"/>
      <w:bookmarkEnd w:id="0"/>
      <w:r w:rsidR="008F599C">
        <w:rPr>
          <w:rFonts w:ascii="Arial" w:hAnsi="Arial" w:cs="Arial"/>
          <w:color w:val="000000"/>
          <w:sz w:val="20"/>
        </w:rPr>
        <w:t xml:space="preserve"> de </w:t>
      </w:r>
      <w:r w:rsidR="00E8381B">
        <w:rPr>
          <w:rFonts w:ascii="Arial" w:hAnsi="Arial" w:cs="Arial"/>
          <w:color w:val="000000"/>
          <w:sz w:val="20"/>
        </w:rPr>
        <w:t xml:space="preserve">fevereiro </w:t>
      </w:r>
      <w:r>
        <w:rPr>
          <w:rFonts w:ascii="Arial" w:hAnsi="Arial" w:cs="Arial"/>
          <w:color w:val="000000"/>
          <w:sz w:val="20"/>
        </w:rPr>
        <w:t>de 202</w:t>
      </w:r>
      <w:r w:rsidR="00E8381B">
        <w:rPr>
          <w:rFonts w:ascii="Arial" w:hAnsi="Arial" w:cs="Arial"/>
          <w:color w:val="000000"/>
          <w:sz w:val="20"/>
        </w:rPr>
        <w:t>2</w:t>
      </w:r>
    </w:p>
    <w:p w:rsidR="00C73184" w:rsidRDefault="00C73184" w:rsidP="00C73184">
      <w:pPr>
        <w:widowControl w:val="0"/>
        <w:autoSpaceDE w:val="0"/>
        <w:autoSpaceDN w:val="0"/>
        <w:adjustRightInd w:val="0"/>
        <w:rPr>
          <w:rFonts w:ascii="Arial" w:hAnsi="Arial" w:cs="Arial"/>
          <w:sz w:val="20"/>
        </w:rPr>
      </w:pPr>
      <w:r>
        <w:rPr>
          <w:rFonts w:ascii="Arial" w:hAnsi="Arial" w:cs="Arial"/>
          <w:color w:val="000000"/>
          <w:sz w:val="20"/>
        </w:rPr>
        <w:t>_________________________</w:t>
      </w:r>
    </w:p>
    <w:p w:rsidR="00C73184" w:rsidRDefault="00A97651" w:rsidP="00C73184">
      <w:pPr>
        <w:widowControl w:val="0"/>
        <w:autoSpaceDE w:val="0"/>
        <w:autoSpaceDN w:val="0"/>
        <w:adjustRightInd w:val="0"/>
        <w:outlineLvl w:val="0"/>
        <w:rPr>
          <w:rFonts w:ascii="Arial" w:hAnsi="Arial" w:cs="Arial"/>
          <w:color w:val="000000"/>
          <w:sz w:val="20"/>
        </w:rPr>
      </w:pPr>
      <w:r>
        <w:rPr>
          <w:rFonts w:ascii="Arial" w:hAnsi="Arial" w:cs="Arial"/>
          <w:color w:val="000000"/>
          <w:sz w:val="20"/>
        </w:rPr>
        <w:t>FERNANDO D’ AVILA GARCIA</w:t>
      </w:r>
    </w:p>
    <w:p w:rsidR="00C73184" w:rsidRDefault="00C73184" w:rsidP="00C73184">
      <w:pPr>
        <w:widowControl w:val="0"/>
        <w:autoSpaceDE w:val="0"/>
        <w:autoSpaceDN w:val="0"/>
        <w:adjustRightInd w:val="0"/>
        <w:outlineLvl w:val="0"/>
        <w:rPr>
          <w:b/>
          <w:color w:val="000000"/>
          <w:sz w:val="20"/>
        </w:rPr>
      </w:pPr>
      <w:r>
        <w:rPr>
          <w:rFonts w:ascii="Arial" w:hAnsi="Arial" w:cs="Arial"/>
          <w:color w:val="000000"/>
          <w:sz w:val="20"/>
        </w:rPr>
        <w:t xml:space="preserve"> </w:t>
      </w:r>
      <w:r>
        <w:rPr>
          <w:rFonts w:ascii="Arial" w:hAnsi="Arial" w:cs="Arial"/>
          <w:b/>
          <w:color w:val="000000"/>
          <w:sz w:val="20"/>
        </w:rPr>
        <w:t xml:space="preserve"> ASSESSOR</w:t>
      </w:r>
      <w:r>
        <w:rPr>
          <w:b/>
          <w:color w:val="000000"/>
          <w:sz w:val="20"/>
        </w:rPr>
        <w:t xml:space="preserve"> JURÍDICO</w:t>
      </w:r>
    </w:p>
    <w:p w:rsidR="00C73184" w:rsidRDefault="00C73184" w:rsidP="00C73184">
      <w:pPr>
        <w:widowControl w:val="0"/>
        <w:autoSpaceDE w:val="0"/>
        <w:autoSpaceDN w:val="0"/>
        <w:adjustRightInd w:val="0"/>
        <w:outlineLvl w:val="0"/>
        <w:rPr>
          <w:b/>
          <w:color w:val="000000"/>
          <w:sz w:val="20"/>
        </w:rPr>
      </w:pPr>
    </w:p>
    <w:p w:rsidR="00C73184" w:rsidRDefault="00C73184" w:rsidP="00C73184">
      <w:pPr>
        <w:autoSpaceDE w:val="0"/>
        <w:autoSpaceDN w:val="0"/>
        <w:adjustRightInd w:val="0"/>
        <w:spacing w:line="360" w:lineRule="auto"/>
        <w:outlineLvl w:val="0"/>
        <w:rPr>
          <w:rFonts w:ascii="Arial" w:hAnsi="Arial" w:cs="Arial"/>
          <w:b/>
          <w:color w:val="000000"/>
          <w:sz w:val="20"/>
        </w:rPr>
      </w:pPr>
    </w:p>
    <w:p w:rsidR="000948CE" w:rsidRDefault="000948CE" w:rsidP="000948CE">
      <w:pPr>
        <w:widowControl w:val="0"/>
        <w:autoSpaceDE w:val="0"/>
        <w:autoSpaceDN w:val="0"/>
        <w:adjustRightInd w:val="0"/>
        <w:jc w:val="both"/>
      </w:pPr>
    </w:p>
    <w:p w:rsidR="000948CE" w:rsidRDefault="00CD1C78" w:rsidP="000948CE">
      <w:pPr>
        <w:widowControl w:val="0"/>
        <w:autoSpaceDE w:val="0"/>
        <w:autoSpaceDN w:val="0"/>
        <w:adjustRightInd w:val="0"/>
        <w:jc w:val="both"/>
        <w:outlineLvl w:val="0"/>
        <w:rPr>
          <w:color w:val="000000"/>
        </w:rPr>
      </w:pPr>
      <w:r w:rsidRPr="00CD1C78">
        <w:rPr>
          <w:rFonts w:ascii="Arial" w:hAnsi="Arial" w:cs="Arial"/>
          <w:sz w:val="22"/>
          <w:szCs w:val="22"/>
        </w:rPr>
        <w:t>OSNEI DO SANTOS AZEREDO</w:t>
      </w:r>
      <w:r w:rsidR="000948CE">
        <w:rPr>
          <w:color w:val="000000"/>
        </w:rPr>
        <w:t xml:space="preserve">  </w:t>
      </w:r>
      <w:r w:rsidR="00786997">
        <w:rPr>
          <w:color w:val="000000"/>
        </w:rPr>
        <w:t xml:space="preserve"> </w:t>
      </w:r>
      <w:r w:rsidR="00370B72">
        <w:rPr>
          <w:color w:val="000000"/>
        </w:rPr>
        <w:t xml:space="preserve"> </w:t>
      </w:r>
      <w:r>
        <w:rPr>
          <w:color w:val="000000"/>
        </w:rPr>
        <w:t xml:space="preserve">                </w:t>
      </w:r>
      <w:r w:rsidR="00826CCF">
        <w:t>ALEXANDRE MULLER</w:t>
      </w:r>
    </w:p>
    <w:p w:rsidR="000948CE" w:rsidRDefault="000948CE" w:rsidP="000948CE">
      <w:pPr>
        <w:widowControl w:val="0"/>
        <w:autoSpaceDE w:val="0"/>
        <w:autoSpaceDN w:val="0"/>
        <w:adjustRightInd w:val="0"/>
        <w:jc w:val="both"/>
        <w:rPr>
          <w:rFonts w:ascii="Arial" w:hAnsi="Arial" w:cs="Arial"/>
          <w:b/>
          <w:color w:val="000000"/>
        </w:rPr>
      </w:pPr>
      <w:r w:rsidRPr="00E15271">
        <w:rPr>
          <w:b/>
          <w:color w:val="000000"/>
        </w:rPr>
        <w:t>MUNICIPIO DE JARI</w:t>
      </w:r>
      <w:r>
        <w:rPr>
          <w:b/>
          <w:color w:val="000000"/>
        </w:rPr>
        <w:t xml:space="preserve">                </w:t>
      </w:r>
      <w:r w:rsidR="00B07B60">
        <w:rPr>
          <w:b/>
          <w:color w:val="000000"/>
        </w:rPr>
        <w:t xml:space="preserve">                 </w:t>
      </w:r>
      <w:r w:rsidR="00F0472D" w:rsidRPr="005E7D3A">
        <w:rPr>
          <w:b/>
        </w:rPr>
        <w:t>IJUI POÇOS ARTESIANOS LTDA</w:t>
      </w:r>
    </w:p>
    <w:p w:rsidR="00D721C6" w:rsidRDefault="00D721C6" w:rsidP="000948CE">
      <w:pPr>
        <w:widowControl w:val="0"/>
        <w:autoSpaceDE w:val="0"/>
        <w:autoSpaceDN w:val="0"/>
        <w:adjustRightInd w:val="0"/>
        <w:jc w:val="both"/>
        <w:rPr>
          <w:color w:val="000000"/>
        </w:rPr>
      </w:pPr>
    </w:p>
    <w:p w:rsidR="000B3FDD" w:rsidRDefault="000948CE" w:rsidP="00D925FA">
      <w:pPr>
        <w:widowControl w:val="0"/>
        <w:autoSpaceDE w:val="0"/>
        <w:autoSpaceDN w:val="0"/>
        <w:adjustRightInd w:val="0"/>
        <w:jc w:val="both"/>
      </w:pPr>
      <w:r>
        <w:rPr>
          <w:color w:val="000000"/>
        </w:rPr>
        <w:t xml:space="preserve">Testemunhas_________________________        _________________________  </w:t>
      </w:r>
    </w:p>
    <w:sectPr w:rsidR="000B3FDD"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25CC9"/>
    <w:rsid w:val="000326E1"/>
    <w:rsid w:val="00052ACF"/>
    <w:rsid w:val="00064410"/>
    <w:rsid w:val="00077FE6"/>
    <w:rsid w:val="000824A0"/>
    <w:rsid w:val="00087868"/>
    <w:rsid w:val="000948CE"/>
    <w:rsid w:val="000A3881"/>
    <w:rsid w:val="000A63C2"/>
    <w:rsid w:val="000A7AE1"/>
    <w:rsid w:val="000B2D31"/>
    <w:rsid w:val="000B3063"/>
    <w:rsid w:val="000B3FDD"/>
    <w:rsid w:val="000B4E02"/>
    <w:rsid w:val="000B7C75"/>
    <w:rsid w:val="000C5A6C"/>
    <w:rsid w:val="000E02DB"/>
    <w:rsid w:val="000E2042"/>
    <w:rsid w:val="000E6CEB"/>
    <w:rsid w:val="000F0573"/>
    <w:rsid w:val="000F4249"/>
    <w:rsid w:val="000F4CEA"/>
    <w:rsid w:val="00100C04"/>
    <w:rsid w:val="001012FA"/>
    <w:rsid w:val="00113E85"/>
    <w:rsid w:val="00135BEA"/>
    <w:rsid w:val="0013605A"/>
    <w:rsid w:val="00153A90"/>
    <w:rsid w:val="001568D3"/>
    <w:rsid w:val="00162FC9"/>
    <w:rsid w:val="00174EA8"/>
    <w:rsid w:val="00176694"/>
    <w:rsid w:val="00182417"/>
    <w:rsid w:val="00190B56"/>
    <w:rsid w:val="001A6E89"/>
    <w:rsid w:val="001B1EE3"/>
    <w:rsid w:val="001B30F5"/>
    <w:rsid w:val="001B496F"/>
    <w:rsid w:val="001B59AA"/>
    <w:rsid w:val="001C3DE9"/>
    <w:rsid w:val="001E1152"/>
    <w:rsid w:val="001E74F5"/>
    <w:rsid w:val="001F296A"/>
    <w:rsid w:val="001F3D60"/>
    <w:rsid w:val="0021011D"/>
    <w:rsid w:val="0021338A"/>
    <w:rsid w:val="00215229"/>
    <w:rsid w:val="002156B1"/>
    <w:rsid w:val="00221E0B"/>
    <w:rsid w:val="00224EF5"/>
    <w:rsid w:val="00227D85"/>
    <w:rsid w:val="0024225C"/>
    <w:rsid w:val="002470EB"/>
    <w:rsid w:val="00262D34"/>
    <w:rsid w:val="00281523"/>
    <w:rsid w:val="00294433"/>
    <w:rsid w:val="002B0FB3"/>
    <w:rsid w:val="002B2B2D"/>
    <w:rsid w:val="002B5F4D"/>
    <w:rsid w:val="002B666E"/>
    <w:rsid w:val="002B6DF0"/>
    <w:rsid w:val="002D2C38"/>
    <w:rsid w:val="002D3C0A"/>
    <w:rsid w:val="002F5FB1"/>
    <w:rsid w:val="002F6F20"/>
    <w:rsid w:val="00322EA8"/>
    <w:rsid w:val="00324CD1"/>
    <w:rsid w:val="00346111"/>
    <w:rsid w:val="003573ED"/>
    <w:rsid w:val="00357924"/>
    <w:rsid w:val="00370B72"/>
    <w:rsid w:val="00375501"/>
    <w:rsid w:val="00385385"/>
    <w:rsid w:val="00386B7E"/>
    <w:rsid w:val="00391664"/>
    <w:rsid w:val="00391D4F"/>
    <w:rsid w:val="00395594"/>
    <w:rsid w:val="003A389E"/>
    <w:rsid w:val="003A6265"/>
    <w:rsid w:val="003B1E4A"/>
    <w:rsid w:val="003B70DB"/>
    <w:rsid w:val="003C081D"/>
    <w:rsid w:val="003C1D8C"/>
    <w:rsid w:val="003C50E6"/>
    <w:rsid w:val="003D0060"/>
    <w:rsid w:val="003D2202"/>
    <w:rsid w:val="003D61A2"/>
    <w:rsid w:val="003F1AEB"/>
    <w:rsid w:val="003F4EAD"/>
    <w:rsid w:val="004015D1"/>
    <w:rsid w:val="00411C35"/>
    <w:rsid w:val="004123E6"/>
    <w:rsid w:val="004149B0"/>
    <w:rsid w:val="00417D39"/>
    <w:rsid w:val="0044528D"/>
    <w:rsid w:val="00447A3D"/>
    <w:rsid w:val="00447EE1"/>
    <w:rsid w:val="004616FE"/>
    <w:rsid w:val="00466854"/>
    <w:rsid w:val="00472D07"/>
    <w:rsid w:val="0048678F"/>
    <w:rsid w:val="004874A9"/>
    <w:rsid w:val="00490B71"/>
    <w:rsid w:val="00491D80"/>
    <w:rsid w:val="00496005"/>
    <w:rsid w:val="004B27F1"/>
    <w:rsid w:val="004B3B18"/>
    <w:rsid w:val="004B7466"/>
    <w:rsid w:val="004C2B8D"/>
    <w:rsid w:val="004D09EB"/>
    <w:rsid w:val="004D6920"/>
    <w:rsid w:val="004E085B"/>
    <w:rsid w:val="004E1725"/>
    <w:rsid w:val="004E45D6"/>
    <w:rsid w:val="004E659E"/>
    <w:rsid w:val="004F05C0"/>
    <w:rsid w:val="00506729"/>
    <w:rsid w:val="00517CE6"/>
    <w:rsid w:val="00530C1A"/>
    <w:rsid w:val="00530FD7"/>
    <w:rsid w:val="00534157"/>
    <w:rsid w:val="00543B1C"/>
    <w:rsid w:val="00554A3F"/>
    <w:rsid w:val="00561939"/>
    <w:rsid w:val="0056612F"/>
    <w:rsid w:val="00574967"/>
    <w:rsid w:val="005752EC"/>
    <w:rsid w:val="00596850"/>
    <w:rsid w:val="005A1DC3"/>
    <w:rsid w:val="005A4C27"/>
    <w:rsid w:val="005A5D7C"/>
    <w:rsid w:val="005A6CC6"/>
    <w:rsid w:val="005A6D1C"/>
    <w:rsid w:val="005B4041"/>
    <w:rsid w:val="005C28A6"/>
    <w:rsid w:val="005C3E7B"/>
    <w:rsid w:val="005C7543"/>
    <w:rsid w:val="005E1351"/>
    <w:rsid w:val="005E41E7"/>
    <w:rsid w:val="005E7D3A"/>
    <w:rsid w:val="005F4E0F"/>
    <w:rsid w:val="00604BC9"/>
    <w:rsid w:val="00611F05"/>
    <w:rsid w:val="00626535"/>
    <w:rsid w:val="00627774"/>
    <w:rsid w:val="006300EB"/>
    <w:rsid w:val="00650808"/>
    <w:rsid w:val="00657CCE"/>
    <w:rsid w:val="00664521"/>
    <w:rsid w:val="006727B9"/>
    <w:rsid w:val="006803F4"/>
    <w:rsid w:val="0068410F"/>
    <w:rsid w:val="00687779"/>
    <w:rsid w:val="0069543A"/>
    <w:rsid w:val="00696A5C"/>
    <w:rsid w:val="006A0275"/>
    <w:rsid w:val="006A3001"/>
    <w:rsid w:val="006A63BA"/>
    <w:rsid w:val="006B5F6B"/>
    <w:rsid w:val="006B69FE"/>
    <w:rsid w:val="006D366C"/>
    <w:rsid w:val="006D57AE"/>
    <w:rsid w:val="006D7CA1"/>
    <w:rsid w:val="006F76BC"/>
    <w:rsid w:val="0072381D"/>
    <w:rsid w:val="0074099C"/>
    <w:rsid w:val="00740F03"/>
    <w:rsid w:val="0075320E"/>
    <w:rsid w:val="0076523F"/>
    <w:rsid w:val="00786997"/>
    <w:rsid w:val="00787E04"/>
    <w:rsid w:val="007A364A"/>
    <w:rsid w:val="007A49A9"/>
    <w:rsid w:val="007B1CEF"/>
    <w:rsid w:val="007C2BBF"/>
    <w:rsid w:val="007D0F52"/>
    <w:rsid w:val="007D4BC4"/>
    <w:rsid w:val="007F2D30"/>
    <w:rsid w:val="008006B1"/>
    <w:rsid w:val="00812404"/>
    <w:rsid w:val="00812AE3"/>
    <w:rsid w:val="00814ECC"/>
    <w:rsid w:val="00823FB9"/>
    <w:rsid w:val="00826CCF"/>
    <w:rsid w:val="008603FE"/>
    <w:rsid w:val="0086753F"/>
    <w:rsid w:val="00867761"/>
    <w:rsid w:val="00873673"/>
    <w:rsid w:val="008813E5"/>
    <w:rsid w:val="00883E1D"/>
    <w:rsid w:val="0089199E"/>
    <w:rsid w:val="008A0EFB"/>
    <w:rsid w:val="008A11FF"/>
    <w:rsid w:val="008A4BD8"/>
    <w:rsid w:val="008B1AAE"/>
    <w:rsid w:val="008B6FBB"/>
    <w:rsid w:val="008C6ECF"/>
    <w:rsid w:val="008D584F"/>
    <w:rsid w:val="008F599C"/>
    <w:rsid w:val="00923BE5"/>
    <w:rsid w:val="00932E09"/>
    <w:rsid w:val="00934509"/>
    <w:rsid w:val="00936B42"/>
    <w:rsid w:val="009530D3"/>
    <w:rsid w:val="00956625"/>
    <w:rsid w:val="00970FE4"/>
    <w:rsid w:val="00971B7C"/>
    <w:rsid w:val="0097249D"/>
    <w:rsid w:val="00985737"/>
    <w:rsid w:val="00987102"/>
    <w:rsid w:val="0099111B"/>
    <w:rsid w:val="00995D6A"/>
    <w:rsid w:val="009964A2"/>
    <w:rsid w:val="009A6A73"/>
    <w:rsid w:val="009C6049"/>
    <w:rsid w:val="009D0936"/>
    <w:rsid w:val="009D3BAB"/>
    <w:rsid w:val="009F46C2"/>
    <w:rsid w:val="009F63E2"/>
    <w:rsid w:val="009F78C2"/>
    <w:rsid w:val="00A003F3"/>
    <w:rsid w:val="00A007F4"/>
    <w:rsid w:val="00A0444F"/>
    <w:rsid w:val="00A07694"/>
    <w:rsid w:val="00A21109"/>
    <w:rsid w:val="00A21AC0"/>
    <w:rsid w:val="00A21E66"/>
    <w:rsid w:val="00A22391"/>
    <w:rsid w:val="00A2403B"/>
    <w:rsid w:val="00A31B82"/>
    <w:rsid w:val="00A43A2D"/>
    <w:rsid w:val="00A4467A"/>
    <w:rsid w:val="00A459E9"/>
    <w:rsid w:val="00A46F51"/>
    <w:rsid w:val="00A507D3"/>
    <w:rsid w:val="00A61DC8"/>
    <w:rsid w:val="00A62E12"/>
    <w:rsid w:val="00A8254A"/>
    <w:rsid w:val="00A86159"/>
    <w:rsid w:val="00A914C8"/>
    <w:rsid w:val="00A95783"/>
    <w:rsid w:val="00A9598A"/>
    <w:rsid w:val="00A97651"/>
    <w:rsid w:val="00AA3C08"/>
    <w:rsid w:val="00AB0C2E"/>
    <w:rsid w:val="00AB57E6"/>
    <w:rsid w:val="00AB760B"/>
    <w:rsid w:val="00AB76D6"/>
    <w:rsid w:val="00AB793D"/>
    <w:rsid w:val="00AD4929"/>
    <w:rsid w:val="00AD57F1"/>
    <w:rsid w:val="00AD710F"/>
    <w:rsid w:val="00AF6B1A"/>
    <w:rsid w:val="00B05628"/>
    <w:rsid w:val="00B059F7"/>
    <w:rsid w:val="00B07651"/>
    <w:rsid w:val="00B07B60"/>
    <w:rsid w:val="00B12373"/>
    <w:rsid w:val="00B20D0A"/>
    <w:rsid w:val="00B219A3"/>
    <w:rsid w:val="00B2382A"/>
    <w:rsid w:val="00B26A42"/>
    <w:rsid w:val="00B26AFE"/>
    <w:rsid w:val="00B300B7"/>
    <w:rsid w:val="00B4563B"/>
    <w:rsid w:val="00B45EF1"/>
    <w:rsid w:val="00B47F7B"/>
    <w:rsid w:val="00B52925"/>
    <w:rsid w:val="00B57144"/>
    <w:rsid w:val="00B64F54"/>
    <w:rsid w:val="00B728AF"/>
    <w:rsid w:val="00B9195E"/>
    <w:rsid w:val="00B93702"/>
    <w:rsid w:val="00B95E9B"/>
    <w:rsid w:val="00BA01ED"/>
    <w:rsid w:val="00BB665B"/>
    <w:rsid w:val="00BC178A"/>
    <w:rsid w:val="00BC2D25"/>
    <w:rsid w:val="00BD17B0"/>
    <w:rsid w:val="00BE0D97"/>
    <w:rsid w:val="00BE5ACD"/>
    <w:rsid w:val="00BF3835"/>
    <w:rsid w:val="00C00217"/>
    <w:rsid w:val="00C010FD"/>
    <w:rsid w:val="00C04753"/>
    <w:rsid w:val="00C13D47"/>
    <w:rsid w:val="00C22C38"/>
    <w:rsid w:val="00C22C63"/>
    <w:rsid w:val="00C40FB8"/>
    <w:rsid w:val="00C47C22"/>
    <w:rsid w:val="00C54472"/>
    <w:rsid w:val="00C60190"/>
    <w:rsid w:val="00C60C18"/>
    <w:rsid w:val="00C65129"/>
    <w:rsid w:val="00C667E8"/>
    <w:rsid w:val="00C70347"/>
    <w:rsid w:val="00C73184"/>
    <w:rsid w:val="00C910A1"/>
    <w:rsid w:val="00C91830"/>
    <w:rsid w:val="00C93853"/>
    <w:rsid w:val="00CA041A"/>
    <w:rsid w:val="00CA0CCA"/>
    <w:rsid w:val="00CA6588"/>
    <w:rsid w:val="00CB1540"/>
    <w:rsid w:val="00CB1F10"/>
    <w:rsid w:val="00CB4134"/>
    <w:rsid w:val="00CC5EA3"/>
    <w:rsid w:val="00CC73B9"/>
    <w:rsid w:val="00CC7666"/>
    <w:rsid w:val="00CD0CBD"/>
    <w:rsid w:val="00CD1C78"/>
    <w:rsid w:val="00CF2302"/>
    <w:rsid w:val="00D00639"/>
    <w:rsid w:val="00D24173"/>
    <w:rsid w:val="00D26F91"/>
    <w:rsid w:val="00D4237F"/>
    <w:rsid w:val="00D44D7D"/>
    <w:rsid w:val="00D4566A"/>
    <w:rsid w:val="00D51955"/>
    <w:rsid w:val="00D53FEB"/>
    <w:rsid w:val="00D61D62"/>
    <w:rsid w:val="00D70D1B"/>
    <w:rsid w:val="00D70DE1"/>
    <w:rsid w:val="00D721C6"/>
    <w:rsid w:val="00D81DC2"/>
    <w:rsid w:val="00D83D61"/>
    <w:rsid w:val="00D925FA"/>
    <w:rsid w:val="00DA11A5"/>
    <w:rsid w:val="00DA1C0E"/>
    <w:rsid w:val="00DA2687"/>
    <w:rsid w:val="00DA392F"/>
    <w:rsid w:val="00DA586D"/>
    <w:rsid w:val="00DB4557"/>
    <w:rsid w:val="00DB657C"/>
    <w:rsid w:val="00DB7082"/>
    <w:rsid w:val="00DC47D0"/>
    <w:rsid w:val="00DC7F8B"/>
    <w:rsid w:val="00DD3B47"/>
    <w:rsid w:val="00DE1282"/>
    <w:rsid w:val="00E01459"/>
    <w:rsid w:val="00E027C4"/>
    <w:rsid w:val="00E0646E"/>
    <w:rsid w:val="00E2415A"/>
    <w:rsid w:val="00E32446"/>
    <w:rsid w:val="00E33639"/>
    <w:rsid w:val="00E52BA9"/>
    <w:rsid w:val="00E66702"/>
    <w:rsid w:val="00E67F13"/>
    <w:rsid w:val="00E700C3"/>
    <w:rsid w:val="00E7074F"/>
    <w:rsid w:val="00E7245F"/>
    <w:rsid w:val="00E827AC"/>
    <w:rsid w:val="00E8381B"/>
    <w:rsid w:val="00E854B3"/>
    <w:rsid w:val="00E85CC8"/>
    <w:rsid w:val="00E87707"/>
    <w:rsid w:val="00E93BED"/>
    <w:rsid w:val="00EA1829"/>
    <w:rsid w:val="00EA379B"/>
    <w:rsid w:val="00EA4B72"/>
    <w:rsid w:val="00EA673A"/>
    <w:rsid w:val="00EC4203"/>
    <w:rsid w:val="00EC7D36"/>
    <w:rsid w:val="00ED1D5A"/>
    <w:rsid w:val="00ED1DE9"/>
    <w:rsid w:val="00EE6A8F"/>
    <w:rsid w:val="00EF0268"/>
    <w:rsid w:val="00EF3403"/>
    <w:rsid w:val="00EF63BD"/>
    <w:rsid w:val="00F04164"/>
    <w:rsid w:val="00F0472D"/>
    <w:rsid w:val="00F16A55"/>
    <w:rsid w:val="00F20A11"/>
    <w:rsid w:val="00F3446F"/>
    <w:rsid w:val="00F435C5"/>
    <w:rsid w:val="00F44563"/>
    <w:rsid w:val="00F46E23"/>
    <w:rsid w:val="00F54345"/>
    <w:rsid w:val="00F70696"/>
    <w:rsid w:val="00F73121"/>
    <w:rsid w:val="00F8420D"/>
    <w:rsid w:val="00F85808"/>
    <w:rsid w:val="00F94C24"/>
    <w:rsid w:val="00FB2356"/>
    <w:rsid w:val="00FB6B98"/>
    <w:rsid w:val="00FB7DE4"/>
    <w:rsid w:val="00FB7EE0"/>
    <w:rsid w:val="00FC1B86"/>
    <w:rsid w:val="00FC220B"/>
    <w:rsid w:val="00FC6F38"/>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740F03"/>
    <w:pPr>
      <w:suppressAutoHyphens/>
      <w:spacing w:after="120"/>
      <w:jc w:val="both"/>
    </w:pPr>
    <w:rPr>
      <w:sz w:val="16"/>
      <w:szCs w:val="16"/>
      <w:lang w:eastAsia="zh-CN"/>
    </w:rPr>
  </w:style>
  <w:style w:type="paragraph" w:styleId="Corpodetexto">
    <w:name w:val="Body Text"/>
    <w:basedOn w:val="Normal"/>
    <w:link w:val="CorpodetextoChar"/>
    <w:uiPriority w:val="99"/>
    <w:unhideWhenUsed/>
    <w:rsid w:val="00215229"/>
    <w:pPr>
      <w:spacing w:after="120"/>
    </w:pPr>
  </w:style>
  <w:style w:type="character" w:customStyle="1" w:styleId="CorpodetextoChar">
    <w:name w:val="Corpo de texto Char"/>
    <w:basedOn w:val="Fontepargpadro"/>
    <w:link w:val="Corpodetexto"/>
    <w:uiPriority w:val="99"/>
    <w:rsid w:val="0021522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1721</Words>
  <Characters>9295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12</cp:revision>
  <cp:lastPrinted>2022-02-17T17:19:00Z</cp:lastPrinted>
  <dcterms:created xsi:type="dcterms:W3CDTF">2022-02-17T17:18:00Z</dcterms:created>
  <dcterms:modified xsi:type="dcterms:W3CDTF">2022-02-18T12:19:00Z</dcterms:modified>
</cp:coreProperties>
</file>