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2A373F">
        <w:rPr>
          <w:b/>
          <w:color w:val="000000"/>
        </w:rPr>
        <w:t>7</w:t>
      </w:r>
      <w:r w:rsidR="00A93D8C">
        <w:rPr>
          <w:b/>
          <w:color w:val="000000"/>
        </w:rPr>
        <w:t>8</w:t>
      </w:r>
      <w:r w:rsidR="008603FE">
        <w:rPr>
          <w:b/>
          <w:color w:val="000000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8F3086" w:rsidP="00D32001">
      <w:pPr>
        <w:jc w:val="both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sz w:val="20"/>
        </w:rPr>
        <w:t>O MUNICÍPIO DE JARI</w:t>
      </w:r>
      <w:r w:rsidRPr="00ED1B75"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 w:rsidRPr="00ED1B75">
        <w:rPr>
          <w:rFonts w:ascii="Arial" w:hAnsi="Arial" w:cs="Arial"/>
          <w:b/>
          <w:sz w:val="20"/>
        </w:rPr>
        <w:t>OSNEI DO</w:t>
      </w:r>
      <w:r>
        <w:rPr>
          <w:rFonts w:ascii="Arial" w:hAnsi="Arial" w:cs="Arial"/>
          <w:b/>
          <w:sz w:val="20"/>
        </w:rPr>
        <w:t>S</w:t>
      </w:r>
      <w:r w:rsidRPr="00ED1B75"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</w:t>
      </w:r>
      <w:r w:rsidRPr="00ED1B75">
        <w:rPr>
          <w:rFonts w:ascii="Arial" w:hAnsi="Arial" w:cs="Arial"/>
          <w:sz w:val="20"/>
        </w:rPr>
        <w:t>residente e domiciliado em Jari – RS, na Rua Silveira Martins, n.º 318, portador do CPF n.º 947.329.650-91 e CI n.º 5061580402 a seguir denominada</w:t>
      </w:r>
      <w:r w:rsidR="00D32001">
        <w:rPr>
          <w:rFonts w:ascii="Arial" w:hAnsi="Arial" w:cs="Arial"/>
          <w:sz w:val="20"/>
        </w:rPr>
        <w:t xml:space="preserve"> contratante, e </w:t>
      </w:r>
      <w:r w:rsidR="003E48AE">
        <w:rPr>
          <w:rFonts w:ascii="Arial" w:hAnsi="Arial" w:cs="Arial"/>
          <w:sz w:val="20"/>
        </w:rPr>
        <w:t xml:space="preserve"> a Empresa</w:t>
      </w:r>
      <w:r w:rsidR="00D32001">
        <w:rPr>
          <w:rFonts w:ascii="Arial" w:hAnsi="Arial" w:cs="Arial"/>
          <w:sz w:val="20"/>
        </w:rPr>
        <w:t xml:space="preserve"> </w:t>
      </w:r>
      <w:r w:rsidR="003E48AE" w:rsidRPr="003E48AE">
        <w:rPr>
          <w:rFonts w:ascii="Arial" w:hAnsi="Arial" w:cs="Arial"/>
          <w:b/>
          <w:sz w:val="20"/>
        </w:rPr>
        <w:t>D</w:t>
      </w:r>
      <w:r w:rsidR="00426A96">
        <w:rPr>
          <w:rFonts w:ascii="Arial" w:hAnsi="Arial" w:cs="Arial"/>
          <w:b/>
          <w:sz w:val="20"/>
        </w:rPr>
        <w:t xml:space="preserve"> BERLATO &amp;</w:t>
      </w:r>
      <w:r w:rsidR="003E7C97">
        <w:rPr>
          <w:rFonts w:ascii="Arial" w:hAnsi="Arial" w:cs="Arial"/>
          <w:b/>
          <w:sz w:val="20"/>
        </w:rPr>
        <w:t xml:space="preserve"> CIA </w:t>
      </w:r>
      <w:r w:rsidR="003E48AE" w:rsidRPr="003E48AE">
        <w:rPr>
          <w:rFonts w:ascii="Arial" w:hAnsi="Arial" w:cs="Arial"/>
          <w:b/>
          <w:sz w:val="20"/>
        </w:rPr>
        <w:t>L</w:t>
      </w:r>
      <w:r w:rsidR="003E7C97">
        <w:rPr>
          <w:rFonts w:ascii="Arial" w:hAnsi="Arial" w:cs="Arial"/>
          <w:b/>
          <w:sz w:val="20"/>
        </w:rPr>
        <w:t>TDA</w:t>
      </w:r>
      <w:r w:rsidR="00D32001">
        <w:rPr>
          <w:rFonts w:ascii="Arial" w:hAnsi="Arial" w:cs="Arial"/>
          <w:sz w:val="20"/>
        </w:rPr>
        <w:t xml:space="preserve">, inscrita no CNPJ/MF sob o n° </w:t>
      </w:r>
      <w:r w:rsidR="00426A96">
        <w:rPr>
          <w:rFonts w:ascii="Arial" w:hAnsi="Arial" w:cs="Arial"/>
          <w:sz w:val="20"/>
        </w:rPr>
        <w:t>12.630.233</w:t>
      </w:r>
      <w:r w:rsidR="00D32001">
        <w:rPr>
          <w:rFonts w:ascii="Arial" w:hAnsi="Arial" w:cs="Arial"/>
          <w:sz w:val="20"/>
        </w:rPr>
        <w:t>/0001-</w:t>
      </w:r>
      <w:r w:rsidR="00426A96">
        <w:rPr>
          <w:rFonts w:ascii="Arial" w:hAnsi="Arial" w:cs="Arial"/>
          <w:sz w:val="20"/>
        </w:rPr>
        <w:t>57</w:t>
      </w:r>
      <w:r w:rsidR="00D32001">
        <w:rPr>
          <w:rFonts w:ascii="Arial" w:hAnsi="Arial" w:cs="Arial"/>
          <w:sz w:val="20"/>
        </w:rPr>
        <w:t xml:space="preserve"> Pessoa jurídica de direito privado, sito à </w:t>
      </w:r>
      <w:r w:rsidR="00271669">
        <w:rPr>
          <w:rFonts w:ascii="Arial" w:hAnsi="Arial" w:cs="Arial"/>
          <w:sz w:val="20"/>
        </w:rPr>
        <w:t xml:space="preserve">Rua </w:t>
      </w:r>
      <w:proofErr w:type="spellStart"/>
      <w:r w:rsidR="001E7789">
        <w:rPr>
          <w:rFonts w:ascii="Arial" w:hAnsi="Arial" w:cs="Arial"/>
          <w:sz w:val="20"/>
        </w:rPr>
        <w:t>Cel.N</w:t>
      </w:r>
      <w:r w:rsidR="00426A96">
        <w:rPr>
          <w:rFonts w:ascii="Arial" w:hAnsi="Arial" w:cs="Arial"/>
          <w:sz w:val="20"/>
        </w:rPr>
        <w:t>iederauer</w:t>
      </w:r>
      <w:proofErr w:type="spellEnd"/>
      <w:r w:rsidR="003E48AE">
        <w:rPr>
          <w:rFonts w:ascii="Arial" w:hAnsi="Arial" w:cs="Arial"/>
          <w:sz w:val="20"/>
        </w:rPr>
        <w:t xml:space="preserve"> </w:t>
      </w:r>
      <w:r w:rsidR="00426A96">
        <w:rPr>
          <w:rFonts w:ascii="Arial" w:hAnsi="Arial" w:cs="Arial"/>
          <w:sz w:val="20"/>
        </w:rPr>
        <w:t xml:space="preserve"> 540</w:t>
      </w:r>
      <w:r w:rsidR="003E48AE">
        <w:rPr>
          <w:rFonts w:ascii="Arial" w:hAnsi="Arial" w:cs="Arial"/>
          <w:sz w:val="20"/>
        </w:rPr>
        <w:t xml:space="preserve">, </w:t>
      </w:r>
      <w:r w:rsidR="00D32001">
        <w:rPr>
          <w:rFonts w:ascii="Arial" w:hAnsi="Arial" w:cs="Arial"/>
          <w:sz w:val="20"/>
        </w:rPr>
        <w:t xml:space="preserve">  cidade de </w:t>
      </w:r>
      <w:r w:rsidR="00426A96">
        <w:rPr>
          <w:rFonts w:ascii="Arial" w:hAnsi="Arial" w:cs="Arial"/>
          <w:sz w:val="20"/>
        </w:rPr>
        <w:t>Santa Maria</w:t>
      </w:r>
      <w:r w:rsidR="00271669">
        <w:rPr>
          <w:rFonts w:ascii="Arial" w:hAnsi="Arial" w:cs="Arial"/>
          <w:sz w:val="20"/>
        </w:rPr>
        <w:t xml:space="preserve"> R</w:t>
      </w:r>
      <w:r w:rsidR="00D32001">
        <w:rPr>
          <w:rFonts w:ascii="Arial" w:hAnsi="Arial" w:cs="Arial"/>
          <w:sz w:val="20"/>
        </w:rPr>
        <w:t>S, neste ato representad</w:t>
      </w:r>
      <w:r w:rsidR="003E48AE">
        <w:rPr>
          <w:rFonts w:ascii="Arial" w:hAnsi="Arial" w:cs="Arial"/>
          <w:sz w:val="20"/>
        </w:rPr>
        <w:t>o</w:t>
      </w:r>
      <w:r w:rsidR="00D32001">
        <w:rPr>
          <w:rFonts w:ascii="Arial" w:hAnsi="Arial" w:cs="Arial"/>
          <w:sz w:val="20"/>
        </w:rPr>
        <w:t xml:space="preserve"> por s</w:t>
      </w:r>
      <w:r w:rsidR="00271669">
        <w:rPr>
          <w:rFonts w:ascii="Arial" w:hAnsi="Arial" w:cs="Arial"/>
          <w:sz w:val="20"/>
        </w:rPr>
        <w:t>e</w:t>
      </w:r>
      <w:r w:rsidR="00BE6E50">
        <w:rPr>
          <w:rFonts w:ascii="Arial" w:hAnsi="Arial" w:cs="Arial"/>
          <w:sz w:val="20"/>
        </w:rPr>
        <w:t>u representante</w:t>
      </w:r>
      <w:r w:rsidR="00D32001">
        <w:rPr>
          <w:rFonts w:ascii="Arial" w:hAnsi="Arial" w:cs="Arial"/>
          <w:sz w:val="20"/>
        </w:rPr>
        <w:t xml:space="preserve">, senhor </w:t>
      </w:r>
      <w:r w:rsidR="00426A96">
        <w:rPr>
          <w:rFonts w:ascii="Arial" w:hAnsi="Arial" w:cs="Arial"/>
          <w:sz w:val="20"/>
        </w:rPr>
        <w:t>DENER GOMES BERLATO</w:t>
      </w:r>
      <w:r w:rsidR="00D32001">
        <w:rPr>
          <w:rFonts w:ascii="Arial" w:hAnsi="Arial" w:cs="Arial"/>
          <w:b/>
          <w:sz w:val="20"/>
        </w:rPr>
        <w:t xml:space="preserve"> </w:t>
      </w:r>
      <w:r w:rsidR="00D32001">
        <w:rPr>
          <w:rFonts w:ascii="Arial" w:hAnsi="Arial" w:cs="Arial"/>
          <w:sz w:val="20"/>
        </w:rPr>
        <w:t xml:space="preserve">portador do CPF nº </w:t>
      </w:r>
      <w:r w:rsidR="00426A96">
        <w:rPr>
          <w:rFonts w:ascii="Arial" w:hAnsi="Arial" w:cs="Arial"/>
          <w:sz w:val="20"/>
        </w:rPr>
        <w:t>014.856.210</w:t>
      </w:r>
      <w:r w:rsidR="00271669">
        <w:rPr>
          <w:rFonts w:ascii="Arial" w:hAnsi="Arial" w:cs="Arial"/>
          <w:sz w:val="20"/>
        </w:rPr>
        <w:t>-</w:t>
      </w:r>
      <w:r w:rsidR="00426A96">
        <w:rPr>
          <w:rFonts w:ascii="Arial" w:hAnsi="Arial" w:cs="Arial"/>
          <w:sz w:val="20"/>
        </w:rPr>
        <w:t>89</w:t>
      </w:r>
      <w:r w:rsidR="00D32001"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Pr="00ED1B75">
        <w:rPr>
          <w:rFonts w:ascii="Arial" w:hAnsi="Arial" w:cs="Arial"/>
          <w:b/>
          <w:sz w:val="20"/>
        </w:rPr>
        <w:t xml:space="preserve">Pregão Eletrônico  </w:t>
      </w:r>
      <w:proofErr w:type="spellStart"/>
      <w:r w:rsidRPr="00ED1B75">
        <w:rPr>
          <w:rFonts w:ascii="Arial" w:hAnsi="Arial" w:cs="Arial"/>
          <w:b/>
          <w:sz w:val="20"/>
        </w:rPr>
        <w:t>Nr</w:t>
      </w:r>
      <w:proofErr w:type="spellEnd"/>
      <w:r w:rsidRPr="00ED1B75">
        <w:rPr>
          <w:rFonts w:ascii="Arial" w:hAnsi="Arial" w:cs="Arial"/>
          <w:b/>
          <w:sz w:val="20"/>
        </w:rPr>
        <w:t xml:space="preserve">. </w:t>
      </w:r>
      <w:r>
        <w:rPr>
          <w:rFonts w:ascii="Arial" w:hAnsi="Arial" w:cs="Arial"/>
          <w:b/>
          <w:sz w:val="20"/>
        </w:rPr>
        <w:t>24</w:t>
      </w:r>
      <w:r w:rsidRPr="00917D6D">
        <w:rPr>
          <w:rFonts w:ascii="Arial" w:hAnsi="Arial" w:cs="Arial"/>
          <w:b/>
          <w:sz w:val="20"/>
        </w:rPr>
        <w:t>-2022</w:t>
      </w:r>
      <w:r w:rsidRPr="00ED1B75">
        <w:rPr>
          <w:rFonts w:ascii="Arial" w:hAnsi="Arial" w:cs="Arial"/>
          <w:sz w:val="20"/>
        </w:rPr>
        <w:t xml:space="preserve"> </w:t>
      </w:r>
      <w:r w:rsidR="00D32001"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967813" w:rsidRDefault="008F3086" w:rsidP="00967813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EQUIPAMENTOS PARA A UBS, REFERENTE AS EMENDAS IMPOSITIVAS 2022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>DE ACORDO COM AS ESPECIFICAÇÕES</w:t>
      </w:r>
      <w:r>
        <w:rPr>
          <w:rFonts w:ascii="Arial" w:hAnsi="Arial" w:cs="Arial"/>
          <w:b/>
          <w:bCs/>
          <w:sz w:val="20"/>
        </w:rPr>
        <w:t xml:space="preserve"> </w:t>
      </w:r>
      <w:r w:rsidR="00967813" w:rsidRPr="00D756E3">
        <w:rPr>
          <w:rFonts w:ascii="Arial" w:hAnsi="Arial" w:cs="Arial"/>
          <w:b/>
          <w:bCs/>
          <w:sz w:val="20"/>
        </w:rPr>
        <w:t xml:space="preserve">NO ANEXO </w:t>
      </w:r>
      <w:r w:rsidR="00271669">
        <w:rPr>
          <w:rFonts w:ascii="Arial" w:hAnsi="Arial" w:cs="Arial"/>
          <w:b/>
          <w:bCs/>
          <w:sz w:val="20"/>
        </w:rPr>
        <w:t>ABAIXO</w:t>
      </w:r>
      <w:r w:rsidR="00967813"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134"/>
        <w:tblW w:w="10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"/>
        <w:gridCol w:w="993"/>
        <w:gridCol w:w="709"/>
        <w:gridCol w:w="3233"/>
        <w:gridCol w:w="1560"/>
        <w:gridCol w:w="1356"/>
        <w:gridCol w:w="1560"/>
      </w:tblGrid>
      <w:tr w:rsidR="00271669" w:rsidRPr="00074447" w:rsidTr="00271669">
        <w:trPr>
          <w:trHeight w:val="398"/>
        </w:trPr>
        <w:tc>
          <w:tcPr>
            <w:tcW w:w="1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271669" w:rsidRPr="00074447" w:rsidTr="00271669">
        <w:trPr>
          <w:trHeight w:val="331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3E3E44" w:rsidP="003E3E4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613B8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0</w:t>
            </w:r>
            <w:r w:rsidR="00613B81"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3E3E44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 xml:space="preserve">Câmera intraoral wifi c/ monitor 24”, com instalação. Características mínimas:  sensor de imagem de alta definição; monitor de 24”, com resolução de alta definição; porta USB completa que permite uma transferência fácil de imagem; entrada de vídeo em tempo real de alta definição que permite uma reprodução rápida e um diagnóstico simples do paciente; botôes da câmera acessíveis para controlar as funções de captura e reprodução; foco, zoom e controle de intensidade de luz de forma automáticos; suporte para entrada: USB, VGA, HDMI e AV; transmissor e receptor sem fio de quatro canais com protovcolo de transmissão sem fio de 5,8 ghz; formato de reprodução de mídia incluindo: vídeo MP4 e imagens JPG; ajustes no monitor, incluindo: contraste, brilho e cor; monitor equipado com painel frontal de vidro temperado para minimizar riscos; idiomas de configuração do monitor: inglês, chinês, espanhol. Alemão, pórtuguês e árabe; fácil integração do monitor LCD diretamente com a câmeraintraoral sem necessidade de instalação de software ou cabos especiais; </w:t>
            </w: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lastRenderedPageBreak/>
              <w:t>transmissor WIFI que permite que as imagens sejam exibidas no monitor e em computadores remotos de modo simultâneo para fácil consulta, transferência e gerenciamento das imagens. Especificações técnicas mínimas: tensão da fonte da câmera e da fonte da bateria 220v; peso do produto embalado: 5,5kg; dimensõe da embalagem: 22x27,5x8,5cm (CxLxA); resolução da Cãmera: alta resolução; iluminação da câmera: 6 leds. Acompanha o produto: monitor de 24” de LCD; bateria recarregável com transmissor; fonte de alimentação da bateria e do monitor; controle remoto; cabo extensor da câmera; pen drive; adaptador de tomada. Registro na Anvisa. Garantia mínima de 01 ano.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3E3E44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lastRenderedPageBreak/>
              <w:t xml:space="preserve">   BIOTRON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3E3E44" w:rsidP="003E3E4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7.620,87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3E3E44" w:rsidP="00613B81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15.241,74</w:t>
            </w:r>
          </w:p>
        </w:tc>
      </w:tr>
      <w:tr w:rsidR="00271669" w:rsidTr="00271669">
        <w:trPr>
          <w:trHeight w:val="426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Pr="00074447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271669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669" w:rsidRDefault="003E3E44" w:rsidP="00271669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15.241,74</w:t>
            </w:r>
          </w:p>
        </w:tc>
      </w:tr>
    </w:tbl>
    <w:p w:rsidR="00967813" w:rsidRDefault="00967813" w:rsidP="00967813">
      <w:pPr>
        <w:rPr>
          <w:rFonts w:ascii="Arial" w:hAnsi="Arial" w:cs="Arial"/>
          <w:b/>
          <w:bCs/>
          <w:sz w:val="20"/>
        </w:rPr>
      </w:pPr>
    </w:p>
    <w:p w:rsidR="00967813" w:rsidRPr="00ED1B75" w:rsidRDefault="00967813" w:rsidP="00967813">
      <w:pPr>
        <w:rPr>
          <w:rFonts w:ascii="Arial" w:hAnsi="Arial" w:cs="Arial"/>
          <w:b/>
          <w:bCs/>
          <w:sz w:val="20"/>
        </w:rPr>
      </w:pPr>
    </w:p>
    <w:p w:rsidR="00426A96" w:rsidRDefault="00426A96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364431">
        <w:rPr>
          <w:rFonts w:ascii="Arial" w:hAnsi="Arial" w:cs="Arial"/>
          <w:color w:val="000000"/>
          <w:sz w:val="20"/>
        </w:rPr>
        <w:t xml:space="preserve"> </w:t>
      </w:r>
      <w:r w:rsidR="003E3E44" w:rsidRPr="003E3E44">
        <w:rPr>
          <w:rFonts w:ascii="Arial" w:hAnsi="Arial" w:cs="Arial"/>
          <w:b/>
          <w:color w:val="000000"/>
          <w:sz w:val="20"/>
        </w:rPr>
        <w:t>15.241,74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3E3E44" w:rsidRPr="00426A96">
        <w:rPr>
          <w:rFonts w:ascii="Arial" w:hAnsi="Arial" w:cs="Arial"/>
          <w:b/>
          <w:color w:val="000000"/>
          <w:sz w:val="20"/>
        </w:rPr>
        <w:t>Quinze</w:t>
      </w:r>
      <w:r w:rsidR="00364431" w:rsidRPr="00364431">
        <w:rPr>
          <w:rFonts w:ascii="Arial" w:hAnsi="Arial" w:cs="Arial"/>
          <w:b/>
          <w:color w:val="000000"/>
          <w:sz w:val="20"/>
        </w:rPr>
        <w:t xml:space="preserve"> mil</w:t>
      </w:r>
      <w:r w:rsidR="00613B81">
        <w:rPr>
          <w:rFonts w:ascii="Arial" w:hAnsi="Arial" w:cs="Arial"/>
          <w:b/>
          <w:color w:val="000000"/>
          <w:sz w:val="20"/>
        </w:rPr>
        <w:t xml:space="preserve"> </w:t>
      </w:r>
      <w:r w:rsidR="003E3E44">
        <w:rPr>
          <w:rFonts w:ascii="Arial" w:hAnsi="Arial" w:cs="Arial"/>
          <w:b/>
          <w:color w:val="000000"/>
          <w:sz w:val="20"/>
        </w:rPr>
        <w:t>duz</w:t>
      </w:r>
      <w:r w:rsidR="00364431" w:rsidRPr="00364431">
        <w:rPr>
          <w:rFonts w:ascii="Arial" w:hAnsi="Arial" w:cs="Arial"/>
          <w:b/>
          <w:color w:val="000000"/>
          <w:sz w:val="20"/>
        </w:rPr>
        <w:t>entos</w:t>
      </w:r>
      <w:r w:rsidR="003E3E44">
        <w:rPr>
          <w:rFonts w:ascii="Arial" w:hAnsi="Arial" w:cs="Arial"/>
          <w:b/>
          <w:color w:val="000000"/>
          <w:sz w:val="20"/>
        </w:rPr>
        <w:t xml:space="preserve"> e quarenta e um</w:t>
      </w:r>
      <w:r w:rsidR="00364431" w:rsidRPr="00364431">
        <w:rPr>
          <w:rFonts w:ascii="Arial" w:hAnsi="Arial" w:cs="Arial"/>
          <w:b/>
          <w:color w:val="000000"/>
          <w:sz w:val="20"/>
        </w:rPr>
        <w:t xml:space="preserve"> reais</w:t>
      </w:r>
      <w:r w:rsidR="003E3E44">
        <w:rPr>
          <w:rFonts w:ascii="Arial" w:hAnsi="Arial" w:cs="Arial"/>
          <w:b/>
          <w:color w:val="000000"/>
          <w:sz w:val="20"/>
        </w:rPr>
        <w:t xml:space="preserve"> com setenta e quatro centavos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26A9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26A96" w:rsidRPr="00101B54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26A96" w:rsidRPr="00101B54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</w:t>
      </w:r>
      <w:bookmarkStart w:id="0" w:name="_GoBack"/>
      <w:r w:rsidRPr="00ED1B75">
        <w:rPr>
          <w:rFonts w:ascii="Arial" w:hAnsi="Arial" w:cs="Arial"/>
          <w:color w:val="000000"/>
          <w:sz w:val="20"/>
        </w:rPr>
        <w:t xml:space="preserve">via </w:t>
      </w:r>
      <w:r w:rsidR="00172BE5">
        <w:rPr>
          <w:rFonts w:ascii="Arial" w:hAnsi="Arial" w:cs="Arial"/>
          <w:color w:val="000000"/>
          <w:sz w:val="20"/>
        </w:rPr>
        <w:t>e-mail</w:t>
      </w:r>
      <w:bookmarkEnd w:id="0"/>
      <w:r w:rsidRPr="00ED1B75">
        <w:rPr>
          <w:rFonts w:ascii="Arial" w:hAnsi="Arial" w:cs="Arial"/>
          <w:color w:val="000000"/>
          <w:sz w:val="20"/>
        </w:rPr>
        <w:t>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26A96" w:rsidRPr="00ED1B75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26A96" w:rsidRPr="00101B54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6B0CEA" w:rsidRPr="00ED1B75" w:rsidRDefault="006B0CEA" w:rsidP="006B0CEA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6B0CEA" w:rsidRPr="00ED1B75" w:rsidRDefault="006B0CEA" w:rsidP="006B0CEA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>II - outras ocorrências que possam acarretar transtornos no desenvolvimento dos serviços da CONTRATANTE, desde que não caiba a aplicação de sanção mais grave;</w:t>
      </w:r>
    </w:p>
    <w:p w:rsidR="006B0CEA" w:rsidRPr="00ED1B75" w:rsidRDefault="006B0CEA" w:rsidP="006B0CEA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6B0CEA" w:rsidRPr="00101B5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613B81" w:rsidRPr="00101B54" w:rsidRDefault="00613B81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426A96" w:rsidRPr="00101B54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6B0CEA" w:rsidRPr="00ED1B75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2.066 – EMENDA IMPOSITIVA INDIVIDUAL – ATENDIMENTO UBS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435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Pr="00F90BC6" w:rsidRDefault="006B0CEA" w:rsidP="006B0CEA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6B0CEA" w:rsidRPr="00F90BC6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2.067 – EMENDA IMPOSITIVA INDIVIDUAL – MANUTENÇÃO DAS ATIVIDADES DA SECRETARIA DE SAÚDE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436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4.4.90.52.00.00.00.00.0040 – EQUIPAMENTOS E MATERIAL PERMANENTE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26A96" w:rsidRPr="00101B54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6B0CEA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26A96" w:rsidRPr="00101B54" w:rsidRDefault="00426A96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  <w:r w:rsidRPr="00ED1B75">
        <w:rPr>
          <w:rFonts w:ascii="Arial" w:hAnsi="Arial" w:cs="Arial"/>
          <w:sz w:val="20"/>
        </w:rPr>
        <w:tab/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26A96" w:rsidRPr="00101B54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24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6B0CEA" w:rsidRDefault="006B0CEA" w:rsidP="006B0CEA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426A96" w:rsidRPr="00101B54" w:rsidRDefault="00426A96" w:rsidP="006B0CEA">
      <w:pPr>
        <w:rPr>
          <w:rFonts w:ascii="Arial" w:hAnsi="Arial" w:cs="Arial"/>
          <w:b/>
          <w:bCs/>
          <w:color w:val="000000"/>
          <w:sz w:val="20"/>
        </w:rPr>
      </w:pP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426A96" w:rsidRPr="00ED1B75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6B0CEA" w:rsidRPr="00101B54" w:rsidRDefault="006B0CEA" w:rsidP="006B0CE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6B0CEA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26A96" w:rsidRPr="00ED1B75" w:rsidRDefault="00426A96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26A96" w:rsidRPr="00ED1B75" w:rsidRDefault="00426A96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13B81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F4ABC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>, 13 de Outubro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426A96" w:rsidRPr="003E48AE">
        <w:rPr>
          <w:rFonts w:ascii="Arial" w:hAnsi="Arial" w:cs="Arial"/>
          <w:b/>
          <w:sz w:val="20"/>
        </w:rPr>
        <w:t>D</w:t>
      </w:r>
      <w:r w:rsidR="00426A96">
        <w:rPr>
          <w:rFonts w:ascii="Arial" w:hAnsi="Arial" w:cs="Arial"/>
          <w:b/>
          <w:sz w:val="20"/>
        </w:rPr>
        <w:t xml:space="preserve"> BERLATO &amp; CIA </w:t>
      </w:r>
      <w:r w:rsidR="00426A96" w:rsidRPr="003E48AE">
        <w:rPr>
          <w:rFonts w:ascii="Arial" w:hAnsi="Arial" w:cs="Arial"/>
          <w:b/>
          <w:sz w:val="20"/>
        </w:rPr>
        <w:t>L</w:t>
      </w:r>
      <w:r w:rsidR="00426A96">
        <w:rPr>
          <w:rFonts w:ascii="Arial" w:hAnsi="Arial" w:cs="Arial"/>
          <w:b/>
          <w:sz w:val="20"/>
        </w:rPr>
        <w:t>TDA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35BEA"/>
    <w:rsid w:val="0013605A"/>
    <w:rsid w:val="00153A90"/>
    <w:rsid w:val="00154FEC"/>
    <w:rsid w:val="001568D3"/>
    <w:rsid w:val="00162FC9"/>
    <w:rsid w:val="00172BE5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E7789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3E44"/>
    <w:rsid w:val="003E48AE"/>
    <w:rsid w:val="003E7C97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26A96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3D8C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52D4"/>
    <w:rsid w:val="00D24173"/>
    <w:rsid w:val="00D26F91"/>
    <w:rsid w:val="00D32001"/>
    <w:rsid w:val="00D4237F"/>
    <w:rsid w:val="00D44D7D"/>
    <w:rsid w:val="00D4566A"/>
    <w:rsid w:val="00D47617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2009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11</cp:revision>
  <cp:lastPrinted>2022-07-05T11:03:00Z</cp:lastPrinted>
  <dcterms:created xsi:type="dcterms:W3CDTF">2022-10-11T19:31:00Z</dcterms:created>
  <dcterms:modified xsi:type="dcterms:W3CDTF">2022-10-13T13:47:00Z</dcterms:modified>
</cp:coreProperties>
</file>