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</w:t>
      </w:r>
      <w:r w:rsidR="007B50B6">
        <w:rPr>
          <w:b/>
          <w:sz w:val="32"/>
          <w:szCs w:val="32"/>
        </w:rPr>
        <w:t>6</w:t>
      </w:r>
      <w:r w:rsidR="008A5C06">
        <w:rPr>
          <w:b/>
          <w:sz w:val="32"/>
          <w:szCs w:val="32"/>
        </w:rPr>
        <w:t>7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6A24C0">
        <w:rPr>
          <w:b/>
          <w:sz w:val="32"/>
          <w:szCs w:val="32"/>
        </w:rPr>
        <w:t>30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CE671E" w:rsidP="00CE671E">
      <w:pPr>
        <w:tabs>
          <w:tab w:val="left" w:pos="1560"/>
          <w:tab w:val="left" w:pos="1985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8A5C06">
        <w:rPr>
          <w:b/>
          <w:sz w:val="28"/>
        </w:rPr>
        <w:t>Cristian André Wagner</w:t>
      </w:r>
      <w:r w:rsidR="008A5C06">
        <w:rPr>
          <w:sz w:val="28"/>
        </w:rPr>
        <w:t xml:space="preserve">, auxiliar administrativo, matrícula funcional </w:t>
      </w:r>
      <w:proofErr w:type="spellStart"/>
      <w:r w:rsidR="008A5C06">
        <w:rPr>
          <w:sz w:val="28"/>
        </w:rPr>
        <w:t>n.°</w:t>
      </w:r>
      <w:proofErr w:type="spellEnd"/>
      <w:r w:rsidR="008A5C06">
        <w:rPr>
          <w:sz w:val="28"/>
        </w:rPr>
        <w:t xml:space="preserve"> 32</w:t>
      </w:r>
      <w:r w:rsidR="008A5C06" w:rsidRPr="0053072B">
        <w:rPr>
          <w:sz w:val="28"/>
        </w:rPr>
        <w:t>,</w:t>
      </w:r>
      <w:r w:rsidR="008A5C06">
        <w:rPr>
          <w:sz w:val="28"/>
        </w:rPr>
        <w:t xml:space="preserve"> </w:t>
      </w:r>
      <w:r w:rsidR="008A5C06" w:rsidRPr="0053072B">
        <w:rPr>
          <w:sz w:val="28"/>
        </w:rPr>
        <w:t>lotad</w:t>
      </w:r>
      <w:r w:rsidR="008A5C06">
        <w:rPr>
          <w:sz w:val="28"/>
        </w:rPr>
        <w:t>o na Secretaria Municipal de Administração e Planejamento</w:t>
      </w:r>
      <w:r w:rsidR="00E5439F">
        <w:rPr>
          <w:sz w:val="28"/>
        </w:rPr>
        <w:t>:</w:t>
      </w:r>
      <w:r w:rsidR="002C49AD">
        <w:rPr>
          <w:sz w:val="28"/>
          <w:szCs w:val="28"/>
        </w:rPr>
        <w:t xml:space="preserve"> </w:t>
      </w:r>
      <w:r w:rsidR="00D74F4B">
        <w:rPr>
          <w:sz w:val="28"/>
          <w:szCs w:val="28"/>
        </w:rPr>
        <w:t>no</w:t>
      </w:r>
      <w:r w:rsidR="00E5439F">
        <w:rPr>
          <w:sz w:val="28"/>
          <w:szCs w:val="28"/>
        </w:rPr>
        <w:t xml:space="preserve"> dia </w:t>
      </w:r>
      <w:r w:rsidR="00AF5F5A">
        <w:rPr>
          <w:sz w:val="28"/>
          <w:szCs w:val="28"/>
        </w:rPr>
        <w:t>31</w:t>
      </w:r>
      <w:r w:rsidR="00E5439F">
        <w:rPr>
          <w:sz w:val="28"/>
          <w:szCs w:val="28"/>
        </w:rPr>
        <w:t>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7B50B6">
        <w:rPr>
          <w:sz w:val="28"/>
          <w:szCs w:val="28"/>
        </w:rPr>
        <w:t xml:space="preserve">para que </w:t>
      </w:r>
      <w:r w:rsidR="00AF5F5A">
        <w:rPr>
          <w:sz w:val="28"/>
          <w:szCs w:val="28"/>
        </w:rPr>
        <w:t>o mesmo possa operacionalizar o edital do pregão para a contratação do transporte escolar</w:t>
      </w:r>
      <w:r w:rsidR="0020746F">
        <w:rPr>
          <w:sz w:val="28"/>
          <w:szCs w:val="28"/>
        </w:rPr>
        <w:t>.</w:t>
      </w:r>
    </w:p>
    <w:p w:rsidR="00CE671E" w:rsidRDefault="00CE671E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5439F">
        <w:rPr>
          <w:sz w:val="28"/>
          <w:szCs w:val="28"/>
        </w:rPr>
        <w:t>0</w:t>
      </w:r>
      <w:r w:rsidR="00CE671E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CE671E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 xml:space="preserve">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F5F5A">
        <w:rPr>
          <w:sz w:val="28"/>
        </w:rPr>
        <w:t>30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8A5C0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19747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47235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0746F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24C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5F96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B50B6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A5C06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2117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AF5F5A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CE671E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74F4B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5439F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2024-01-25T13:19:00Z</cp:lastPrinted>
  <dcterms:created xsi:type="dcterms:W3CDTF">2024-01-31T12:11:00Z</dcterms:created>
  <dcterms:modified xsi:type="dcterms:W3CDTF">2024-01-31T12:11:00Z</dcterms:modified>
</cp:coreProperties>
</file>