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26E" w:rsidRDefault="00C9626E" w:rsidP="00C9626E"/>
    <w:p w:rsidR="00C9626E" w:rsidRPr="005F552D" w:rsidRDefault="00C9626E" w:rsidP="00C9626E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EDITAL 02 DA PONTUAÇÃO</w:t>
      </w:r>
    </w:p>
    <w:p w:rsidR="00C9626E" w:rsidRDefault="00C9626E" w:rsidP="00C9626E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PROCESSO SELETIVO SIMPLIFICADO 0</w:t>
      </w:r>
      <w:r w:rsidR="00091528">
        <w:rPr>
          <w:b/>
          <w:i/>
          <w:sz w:val="28"/>
          <w:szCs w:val="28"/>
        </w:rPr>
        <w:t>2</w:t>
      </w:r>
      <w:r w:rsidRPr="005F552D">
        <w:rPr>
          <w:b/>
          <w:i/>
          <w:sz w:val="28"/>
          <w:szCs w:val="28"/>
        </w:rPr>
        <w:t>/202</w:t>
      </w:r>
      <w:r>
        <w:rPr>
          <w:b/>
          <w:i/>
          <w:sz w:val="28"/>
          <w:szCs w:val="28"/>
        </w:rPr>
        <w:t>4</w:t>
      </w:r>
    </w:p>
    <w:p w:rsidR="00830D34" w:rsidRPr="005F552D" w:rsidRDefault="00830D34" w:rsidP="00C9626E">
      <w:pPr>
        <w:jc w:val="center"/>
        <w:rPr>
          <w:b/>
          <w:i/>
          <w:sz w:val="28"/>
          <w:szCs w:val="28"/>
        </w:rPr>
      </w:pPr>
    </w:p>
    <w:p w:rsidR="00C9626E" w:rsidRDefault="00C9626E" w:rsidP="00C9626E">
      <w:pPr>
        <w:ind w:firstLine="851"/>
        <w:jc w:val="both"/>
        <w:rPr>
          <w:sz w:val="28"/>
          <w:szCs w:val="28"/>
        </w:rPr>
      </w:pPr>
      <w:r w:rsidRPr="005F552D">
        <w:rPr>
          <w:sz w:val="28"/>
          <w:szCs w:val="28"/>
        </w:rPr>
        <w:t>A Comissão de Processo Seletivo Simplificado, designada pela Portaria nº 5454/2023, de 03 de fevereiro de 2023, publicada em 03/02/2023, torna público o julgamento dos atos de seleção dete</w:t>
      </w:r>
      <w:r>
        <w:rPr>
          <w:sz w:val="28"/>
          <w:szCs w:val="28"/>
        </w:rPr>
        <w:t xml:space="preserve">rminados pelo Edital </w:t>
      </w:r>
      <w:proofErr w:type="gramStart"/>
      <w:r>
        <w:rPr>
          <w:sz w:val="28"/>
          <w:szCs w:val="28"/>
        </w:rPr>
        <w:t>n.º</w:t>
      </w:r>
      <w:proofErr w:type="gramEnd"/>
      <w:r>
        <w:rPr>
          <w:sz w:val="28"/>
          <w:szCs w:val="28"/>
        </w:rPr>
        <w:t xml:space="preserve"> 01</w:t>
      </w:r>
      <w:r w:rsidRPr="005F552D">
        <w:rPr>
          <w:sz w:val="28"/>
          <w:szCs w:val="28"/>
        </w:rPr>
        <w:t>, do Processo Seletivo Simplificado 0</w:t>
      </w:r>
      <w:r w:rsidR="003B1FAA">
        <w:rPr>
          <w:sz w:val="28"/>
          <w:szCs w:val="28"/>
        </w:rPr>
        <w:t>2</w:t>
      </w:r>
      <w:r w:rsidRPr="005F552D">
        <w:rPr>
          <w:sz w:val="28"/>
          <w:szCs w:val="28"/>
        </w:rPr>
        <w:t>/202</w:t>
      </w:r>
      <w:r>
        <w:rPr>
          <w:sz w:val="28"/>
          <w:szCs w:val="28"/>
        </w:rPr>
        <w:t>4</w:t>
      </w:r>
      <w:r w:rsidR="003B1FAA">
        <w:rPr>
          <w:sz w:val="28"/>
          <w:szCs w:val="28"/>
        </w:rPr>
        <w:t xml:space="preserve">, para os cargos de : </w:t>
      </w:r>
      <w:r w:rsidR="003B1FAA" w:rsidRPr="009B067E">
        <w:rPr>
          <w:b/>
          <w:sz w:val="24"/>
          <w:szCs w:val="24"/>
        </w:rPr>
        <w:t xml:space="preserve">AGENTE COMUNITÁRIO DE SAÚDE </w:t>
      </w:r>
      <w:r w:rsidR="003B1FAA">
        <w:rPr>
          <w:b/>
          <w:sz w:val="24"/>
          <w:szCs w:val="24"/>
        </w:rPr>
        <w:t xml:space="preserve">40 HORAS </w:t>
      </w:r>
      <w:r w:rsidR="003B1FAA" w:rsidRPr="009B067E">
        <w:rPr>
          <w:b/>
          <w:sz w:val="24"/>
          <w:szCs w:val="24"/>
        </w:rPr>
        <w:t xml:space="preserve">– MICRO ÁREA 07 E </w:t>
      </w:r>
      <w:r w:rsidR="003B1FAA" w:rsidRPr="0007446C">
        <w:rPr>
          <w:b/>
          <w:sz w:val="24"/>
          <w:szCs w:val="24"/>
        </w:rPr>
        <w:t>PROFESSOR ÁREA 2 – ENSINO FUND</w:t>
      </w:r>
      <w:r w:rsidR="003B1FAA">
        <w:rPr>
          <w:b/>
          <w:sz w:val="24"/>
          <w:szCs w:val="24"/>
        </w:rPr>
        <w:t>AMENTAL 22 HORAS – ANOS FINAIS - PORTUGUÊS</w:t>
      </w:r>
    </w:p>
    <w:p w:rsidR="00C9626E" w:rsidRDefault="00C9626E" w:rsidP="00C9626E">
      <w:pPr>
        <w:ind w:firstLine="851"/>
        <w:jc w:val="both"/>
        <w:rPr>
          <w:sz w:val="28"/>
          <w:szCs w:val="28"/>
        </w:rPr>
      </w:pPr>
      <w:r w:rsidRPr="005F552D">
        <w:rPr>
          <w:b/>
          <w:bCs/>
          <w:sz w:val="28"/>
          <w:szCs w:val="28"/>
        </w:rPr>
        <w:t xml:space="preserve">Da documentação apresentada e a pontuação: </w:t>
      </w:r>
      <w:r w:rsidRPr="005F552D">
        <w:rPr>
          <w:bCs/>
          <w:sz w:val="28"/>
          <w:szCs w:val="28"/>
        </w:rPr>
        <w:t>A</w:t>
      </w:r>
      <w:r w:rsidRPr="005F552D">
        <w:rPr>
          <w:b/>
          <w:bCs/>
          <w:sz w:val="28"/>
          <w:szCs w:val="28"/>
        </w:rPr>
        <w:t xml:space="preserve"> </w:t>
      </w:r>
      <w:r w:rsidRPr="005F552D">
        <w:rPr>
          <w:sz w:val="28"/>
          <w:szCs w:val="28"/>
        </w:rPr>
        <w:t>Comissão recebeu a documentação dos candidatos inscritos e realizou a análise, ficando assim a seguinte pontuação;</w:t>
      </w:r>
    </w:p>
    <w:p w:rsidR="00C9626E" w:rsidRPr="00F67E15" w:rsidRDefault="00C9626E" w:rsidP="00C9626E">
      <w:pPr>
        <w:jc w:val="both"/>
        <w:rPr>
          <w:b/>
          <w:sz w:val="18"/>
          <w:szCs w:val="18"/>
        </w:rPr>
      </w:pPr>
    </w:p>
    <w:p w:rsidR="003B1FAA" w:rsidRDefault="003B1FAA" w:rsidP="003B1FAA">
      <w:pPr>
        <w:ind w:firstLine="851"/>
        <w:jc w:val="both"/>
        <w:rPr>
          <w:sz w:val="28"/>
          <w:szCs w:val="28"/>
        </w:rPr>
      </w:pPr>
      <w:r w:rsidRPr="009B067E">
        <w:rPr>
          <w:b/>
          <w:sz w:val="24"/>
          <w:szCs w:val="24"/>
        </w:rPr>
        <w:t>AGENTE COMUNITÁRIO DE SAÚDE</w:t>
      </w:r>
      <w:r>
        <w:rPr>
          <w:b/>
          <w:sz w:val="24"/>
          <w:szCs w:val="24"/>
        </w:rPr>
        <w:t xml:space="preserve"> – MICRO ÁREA 07</w:t>
      </w:r>
      <w:r w:rsidR="00830D34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>40 HORAS</w:t>
      </w:r>
    </w:p>
    <w:tbl>
      <w:tblPr>
        <w:tblW w:w="8364" w:type="dxa"/>
        <w:tblInd w:w="1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3969"/>
        <w:gridCol w:w="2694"/>
      </w:tblGrid>
      <w:tr w:rsidR="00C9626E" w:rsidRPr="00587530" w:rsidTr="003B1FAA"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9626E" w:rsidRPr="00431E67" w:rsidRDefault="00C9626E" w:rsidP="00D942A0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Nº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9626E" w:rsidRPr="00431E67" w:rsidRDefault="00C9626E" w:rsidP="00D942A0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NOME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9626E" w:rsidRPr="00431E67" w:rsidRDefault="00C9626E" w:rsidP="00D942A0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</w:p>
        </w:tc>
      </w:tr>
      <w:tr w:rsidR="003B1FAA" w:rsidRPr="00587530" w:rsidTr="003B1FAA"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D44D57" w:rsidRDefault="003B1FAA" w:rsidP="003B1FAA">
            <w:pPr>
              <w:rPr>
                <w:sz w:val="28"/>
                <w:szCs w:val="28"/>
              </w:rPr>
            </w:pPr>
            <w:r w:rsidRPr="00D44D57">
              <w:rPr>
                <w:sz w:val="28"/>
                <w:szCs w:val="28"/>
              </w:rPr>
              <w:t>01 presencial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D44D57" w:rsidRDefault="003B1FAA" w:rsidP="003B1FAA">
            <w:pPr>
              <w:rPr>
                <w:sz w:val="28"/>
                <w:szCs w:val="28"/>
              </w:rPr>
            </w:pPr>
            <w:r w:rsidRPr="00D44D57">
              <w:rPr>
                <w:sz w:val="28"/>
                <w:szCs w:val="28"/>
              </w:rPr>
              <w:t xml:space="preserve">Eduarda </w:t>
            </w:r>
            <w:proofErr w:type="spellStart"/>
            <w:r w:rsidRPr="00D44D57">
              <w:rPr>
                <w:sz w:val="28"/>
                <w:szCs w:val="28"/>
              </w:rPr>
              <w:t>Staina</w:t>
            </w:r>
            <w:proofErr w:type="spellEnd"/>
            <w:r w:rsidRPr="00D44D57">
              <w:rPr>
                <w:sz w:val="28"/>
                <w:szCs w:val="28"/>
              </w:rPr>
              <w:t xml:space="preserve"> dos Santos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431E67" w:rsidRDefault="003B1FAA" w:rsidP="003B1FAA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0,0</w:t>
            </w:r>
          </w:p>
        </w:tc>
      </w:tr>
      <w:tr w:rsidR="003B1FAA" w:rsidRPr="00587530" w:rsidTr="003B1FAA"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D44D57" w:rsidRDefault="003B1FAA" w:rsidP="003B1FAA">
            <w:pPr>
              <w:rPr>
                <w:sz w:val="28"/>
                <w:szCs w:val="28"/>
              </w:rPr>
            </w:pPr>
            <w:r w:rsidRPr="00D44D57">
              <w:rPr>
                <w:sz w:val="28"/>
                <w:szCs w:val="28"/>
              </w:rPr>
              <w:t>02 presencial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D44D57" w:rsidRDefault="003B1FAA" w:rsidP="003B1FAA">
            <w:pPr>
              <w:rPr>
                <w:sz w:val="28"/>
                <w:szCs w:val="28"/>
              </w:rPr>
            </w:pPr>
            <w:r w:rsidRPr="00D44D57">
              <w:rPr>
                <w:sz w:val="28"/>
                <w:szCs w:val="28"/>
              </w:rPr>
              <w:t xml:space="preserve">Jeferson Matias </w:t>
            </w:r>
            <w:proofErr w:type="spellStart"/>
            <w:r w:rsidRPr="00D44D57">
              <w:rPr>
                <w:sz w:val="28"/>
                <w:szCs w:val="28"/>
              </w:rPr>
              <w:t>Staina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431E67" w:rsidRDefault="003B1FAA" w:rsidP="003B1FAA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desclassificado</w:t>
            </w:r>
          </w:p>
        </w:tc>
      </w:tr>
    </w:tbl>
    <w:p w:rsidR="00C9626E" w:rsidRPr="00076EC0" w:rsidRDefault="00C9626E" w:rsidP="00C9626E"/>
    <w:p w:rsidR="003B1FAA" w:rsidRDefault="003B1FAA" w:rsidP="003B1FAA">
      <w:pPr>
        <w:ind w:firstLine="851"/>
        <w:jc w:val="both"/>
        <w:rPr>
          <w:sz w:val="28"/>
          <w:szCs w:val="28"/>
        </w:rPr>
      </w:pPr>
      <w:r w:rsidRPr="0007446C">
        <w:rPr>
          <w:b/>
          <w:sz w:val="24"/>
          <w:szCs w:val="24"/>
        </w:rPr>
        <w:t>PROFESSOR ÁREA 2 – ENSINO FUND</w:t>
      </w:r>
      <w:r>
        <w:rPr>
          <w:b/>
          <w:sz w:val="24"/>
          <w:szCs w:val="24"/>
        </w:rPr>
        <w:t>AMENTAL – PORTUGUÊS</w:t>
      </w:r>
      <w:r w:rsidR="00830D34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>22 HORAS</w:t>
      </w:r>
    </w:p>
    <w:tbl>
      <w:tblPr>
        <w:tblW w:w="8364" w:type="dxa"/>
        <w:tblInd w:w="1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3969"/>
        <w:gridCol w:w="2694"/>
      </w:tblGrid>
      <w:tr w:rsidR="003B1FAA" w:rsidRPr="00587530" w:rsidTr="00D942A0"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431E67" w:rsidRDefault="003B1FAA" w:rsidP="00D942A0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Nº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431E67" w:rsidRDefault="003B1FAA" w:rsidP="00D942A0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NOME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431E67" w:rsidRDefault="003B1FAA" w:rsidP="00D942A0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</w:p>
        </w:tc>
      </w:tr>
      <w:tr w:rsidR="003B1FAA" w:rsidRPr="00587530" w:rsidTr="00D942A0"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D44D57" w:rsidRDefault="003B1FAA" w:rsidP="00D942A0">
            <w:pPr>
              <w:rPr>
                <w:sz w:val="28"/>
                <w:szCs w:val="28"/>
              </w:rPr>
            </w:pPr>
            <w:r w:rsidRPr="00D44D57">
              <w:rPr>
                <w:sz w:val="28"/>
                <w:szCs w:val="28"/>
              </w:rPr>
              <w:t xml:space="preserve">01 </w:t>
            </w:r>
            <w:proofErr w:type="spellStart"/>
            <w:r w:rsidRPr="00D44D57">
              <w:rPr>
                <w:sz w:val="28"/>
                <w:szCs w:val="28"/>
              </w:rPr>
              <w:t>on</w:t>
            </w:r>
            <w:proofErr w:type="spellEnd"/>
            <w:r w:rsidRPr="00D44D57">
              <w:rPr>
                <w:sz w:val="28"/>
                <w:szCs w:val="28"/>
              </w:rPr>
              <w:t xml:space="preserve"> </w:t>
            </w:r>
            <w:proofErr w:type="spellStart"/>
            <w:r w:rsidRPr="00D44D5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D44D57" w:rsidRDefault="003B1FAA" w:rsidP="00D942A0">
            <w:pPr>
              <w:rPr>
                <w:sz w:val="28"/>
                <w:szCs w:val="28"/>
              </w:rPr>
            </w:pPr>
            <w:r w:rsidRPr="00D44D57">
              <w:rPr>
                <w:sz w:val="28"/>
                <w:szCs w:val="28"/>
              </w:rPr>
              <w:t xml:space="preserve">Alessandro Souza </w:t>
            </w:r>
            <w:proofErr w:type="spellStart"/>
            <w:r w:rsidRPr="00D44D57">
              <w:rPr>
                <w:sz w:val="28"/>
                <w:szCs w:val="28"/>
              </w:rPr>
              <w:t>Crúz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431E67" w:rsidRDefault="003B1FAA" w:rsidP="00D942A0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5,3</w:t>
            </w:r>
          </w:p>
        </w:tc>
      </w:tr>
      <w:tr w:rsidR="003B1FAA" w:rsidRPr="00587530" w:rsidTr="00D942A0"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D44D57" w:rsidRDefault="003B1FAA" w:rsidP="00D942A0">
            <w:pPr>
              <w:rPr>
                <w:sz w:val="28"/>
                <w:szCs w:val="28"/>
              </w:rPr>
            </w:pPr>
            <w:r w:rsidRPr="00D44D57">
              <w:rPr>
                <w:sz w:val="28"/>
                <w:szCs w:val="28"/>
              </w:rPr>
              <w:t xml:space="preserve">02 </w:t>
            </w:r>
            <w:proofErr w:type="spellStart"/>
            <w:r w:rsidRPr="00D44D57">
              <w:rPr>
                <w:sz w:val="28"/>
                <w:szCs w:val="28"/>
              </w:rPr>
              <w:t>on</w:t>
            </w:r>
            <w:proofErr w:type="spellEnd"/>
            <w:r w:rsidRPr="00D44D57">
              <w:rPr>
                <w:sz w:val="28"/>
                <w:szCs w:val="28"/>
              </w:rPr>
              <w:t xml:space="preserve"> </w:t>
            </w:r>
            <w:proofErr w:type="spellStart"/>
            <w:r w:rsidRPr="00D44D5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D44D57" w:rsidRDefault="003B1FAA" w:rsidP="00D942A0">
            <w:pPr>
              <w:rPr>
                <w:sz w:val="28"/>
                <w:szCs w:val="28"/>
              </w:rPr>
            </w:pPr>
            <w:proofErr w:type="spellStart"/>
            <w:r w:rsidRPr="00D44D57">
              <w:rPr>
                <w:sz w:val="28"/>
                <w:szCs w:val="28"/>
              </w:rPr>
              <w:t>Criscinari</w:t>
            </w:r>
            <w:proofErr w:type="spellEnd"/>
            <w:r w:rsidRPr="00D44D57">
              <w:rPr>
                <w:sz w:val="28"/>
                <w:szCs w:val="28"/>
              </w:rPr>
              <w:t xml:space="preserve"> Vargas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B1FAA" w:rsidRPr="00431E67" w:rsidRDefault="003B1FAA" w:rsidP="00D942A0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0,0</w:t>
            </w:r>
          </w:p>
        </w:tc>
      </w:tr>
    </w:tbl>
    <w:p w:rsidR="003B1FAA" w:rsidRPr="00076EC0" w:rsidRDefault="003B1FAA" w:rsidP="003B1FAA"/>
    <w:p w:rsidR="00C9626E" w:rsidRPr="00951733" w:rsidRDefault="00C9626E" w:rsidP="00C9626E">
      <w:pPr>
        <w:ind w:firstLine="567"/>
        <w:rPr>
          <w:sz w:val="28"/>
          <w:szCs w:val="28"/>
        </w:rPr>
      </w:pPr>
      <w:r w:rsidRPr="00951733">
        <w:rPr>
          <w:b/>
          <w:sz w:val="28"/>
          <w:szCs w:val="28"/>
        </w:rPr>
        <w:t>Da Desclassificação</w:t>
      </w:r>
      <w:r w:rsidR="0056333F">
        <w:rPr>
          <w:sz w:val="28"/>
          <w:szCs w:val="28"/>
        </w:rPr>
        <w:t>: A inscrição desclassificada é</w:t>
      </w:r>
      <w:r>
        <w:rPr>
          <w:sz w:val="28"/>
          <w:szCs w:val="28"/>
        </w:rPr>
        <w:t xml:space="preserve"> </w:t>
      </w:r>
      <w:r w:rsidRPr="00951733">
        <w:rPr>
          <w:sz w:val="28"/>
          <w:szCs w:val="28"/>
        </w:rPr>
        <w:t xml:space="preserve">decorrente </w:t>
      </w:r>
      <w:r>
        <w:rPr>
          <w:sz w:val="28"/>
          <w:szCs w:val="28"/>
        </w:rPr>
        <w:t>d</w:t>
      </w:r>
      <w:r w:rsidRPr="00951733">
        <w:rPr>
          <w:sz w:val="28"/>
          <w:szCs w:val="28"/>
        </w:rPr>
        <w:t xml:space="preserve">a </w:t>
      </w:r>
      <w:r>
        <w:rPr>
          <w:sz w:val="28"/>
          <w:szCs w:val="28"/>
        </w:rPr>
        <w:t>falta de documentação exigida no edital de abertura das inscrições.</w:t>
      </w:r>
    </w:p>
    <w:p w:rsidR="00C9626E" w:rsidRPr="00D03159" w:rsidRDefault="00C9626E" w:rsidP="00C9626E">
      <w:pPr>
        <w:pStyle w:val="Corpodetexto25"/>
        <w:tabs>
          <w:tab w:val="clear" w:pos="6096"/>
          <w:tab w:val="left" w:pos="709"/>
        </w:tabs>
        <w:ind w:firstLine="567"/>
        <w:rPr>
          <w:sz w:val="28"/>
          <w:szCs w:val="28"/>
        </w:rPr>
      </w:pPr>
      <w:r w:rsidRPr="004831C1">
        <w:rPr>
          <w:b/>
          <w:sz w:val="28"/>
          <w:szCs w:val="28"/>
        </w:rPr>
        <w:t>Do recurso</w:t>
      </w:r>
      <w:r w:rsidRPr="00D03159">
        <w:rPr>
          <w:sz w:val="28"/>
          <w:szCs w:val="28"/>
        </w:rPr>
        <w:t xml:space="preserve">: Conforme disposto no item 6, subitem 6.2, </w:t>
      </w:r>
      <w:r w:rsidR="003B1FAA">
        <w:rPr>
          <w:sz w:val="28"/>
          <w:szCs w:val="28"/>
        </w:rPr>
        <w:t>alínea “c”, do edital 01 PSS 02</w:t>
      </w:r>
      <w:r w:rsidRPr="00D03159">
        <w:rPr>
          <w:sz w:val="28"/>
          <w:szCs w:val="28"/>
        </w:rPr>
        <w:t>/202</w:t>
      </w:r>
      <w:r>
        <w:rPr>
          <w:sz w:val="28"/>
          <w:szCs w:val="28"/>
        </w:rPr>
        <w:t>4</w:t>
      </w:r>
      <w:r w:rsidRPr="00D03159">
        <w:rPr>
          <w:sz w:val="28"/>
          <w:szCs w:val="28"/>
        </w:rPr>
        <w:t>, o prazo para apresentação de recursos do processo seletivo simplificado será de 02 (dois) dias úteis, contados a partir da publicação do resultado da avaliação da documentação.</w:t>
      </w:r>
    </w:p>
    <w:p w:rsidR="00C9626E" w:rsidRPr="00D03159" w:rsidRDefault="00C9626E" w:rsidP="00C9626E">
      <w:pPr>
        <w:pStyle w:val="Corpodetexto25"/>
        <w:tabs>
          <w:tab w:val="clear" w:pos="6096"/>
          <w:tab w:val="left" w:pos="709"/>
        </w:tabs>
        <w:ind w:firstLine="567"/>
        <w:rPr>
          <w:sz w:val="28"/>
          <w:szCs w:val="28"/>
        </w:rPr>
      </w:pPr>
      <w:r w:rsidRPr="004831C1">
        <w:rPr>
          <w:b/>
          <w:sz w:val="28"/>
          <w:szCs w:val="28"/>
        </w:rPr>
        <w:t>Do julgamento dos recursos</w:t>
      </w:r>
      <w:r w:rsidRPr="00D03159">
        <w:rPr>
          <w:sz w:val="28"/>
          <w:szCs w:val="28"/>
        </w:rPr>
        <w:t>: Conforme disp</w:t>
      </w:r>
      <w:r w:rsidR="003B1FAA">
        <w:rPr>
          <w:sz w:val="28"/>
          <w:szCs w:val="28"/>
        </w:rPr>
        <w:t xml:space="preserve">osto no </w:t>
      </w:r>
      <w:proofErr w:type="gramStart"/>
      <w:r w:rsidR="003B1FAA">
        <w:rPr>
          <w:sz w:val="28"/>
          <w:szCs w:val="28"/>
        </w:rPr>
        <w:t>Cronograma  do</w:t>
      </w:r>
      <w:proofErr w:type="gramEnd"/>
      <w:r w:rsidR="003B1FAA">
        <w:rPr>
          <w:sz w:val="28"/>
          <w:szCs w:val="28"/>
        </w:rPr>
        <w:t xml:space="preserve"> edital 01</w:t>
      </w:r>
      <w:r w:rsidRPr="00D03159">
        <w:rPr>
          <w:sz w:val="28"/>
          <w:szCs w:val="28"/>
        </w:rPr>
        <w:t xml:space="preserve"> PSS 0</w:t>
      </w:r>
      <w:r w:rsidR="003B1FAA">
        <w:rPr>
          <w:sz w:val="28"/>
          <w:szCs w:val="28"/>
        </w:rPr>
        <w:t>2</w:t>
      </w:r>
      <w:r w:rsidRPr="00D03159">
        <w:rPr>
          <w:sz w:val="28"/>
          <w:szCs w:val="28"/>
        </w:rPr>
        <w:t>/202</w:t>
      </w:r>
      <w:r>
        <w:rPr>
          <w:sz w:val="28"/>
          <w:szCs w:val="28"/>
        </w:rPr>
        <w:t>4</w:t>
      </w:r>
      <w:r w:rsidRPr="00D03159">
        <w:rPr>
          <w:sz w:val="28"/>
          <w:szCs w:val="28"/>
        </w:rPr>
        <w:t>, o prazo para julgamento dos recursos apresentados à esta comissão, será de 02 (dois) dias úteis, contados a partir do prazo destinado aos mesmos.</w:t>
      </w:r>
    </w:p>
    <w:p w:rsidR="00C9626E" w:rsidRDefault="00C9626E" w:rsidP="00C9626E">
      <w:pPr>
        <w:pStyle w:val="Corpodetexto25"/>
        <w:tabs>
          <w:tab w:val="clear" w:pos="6096"/>
          <w:tab w:val="left" w:pos="709"/>
        </w:tabs>
        <w:ind w:firstLine="567"/>
        <w:rPr>
          <w:sz w:val="28"/>
          <w:szCs w:val="28"/>
        </w:rPr>
      </w:pPr>
      <w:r w:rsidRPr="004831C1">
        <w:rPr>
          <w:b/>
          <w:sz w:val="28"/>
          <w:szCs w:val="28"/>
        </w:rPr>
        <w:t>Da publicação</w:t>
      </w:r>
      <w:r w:rsidRPr="00D03159">
        <w:rPr>
          <w:sz w:val="28"/>
          <w:szCs w:val="28"/>
        </w:rPr>
        <w:t xml:space="preserve">: A publicação será feita na página do site: </w:t>
      </w:r>
      <w:hyperlink r:id="rId6" w:history="1">
        <w:r w:rsidRPr="00D03159">
          <w:rPr>
            <w:sz w:val="28"/>
            <w:szCs w:val="28"/>
          </w:rPr>
          <w:t>www.jari.rs.gov.br</w:t>
        </w:r>
      </w:hyperlink>
      <w:r w:rsidRPr="00D03159">
        <w:rPr>
          <w:sz w:val="28"/>
          <w:szCs w:val="28"/>
        </w:rPr>
        <w:t xml:space="preserve"> e no Átrio do Centro Administrativo Municipal.</w:t>
      </w:r>
    </w:p>
    <w:p w:rsidR="00830D34" w:rsidRPr="00830D34" w:rsidRDefault="00830D34" w:rsidP="00830D34">
      <w:pPr>
        <w:pStyle w:val="PargrafodaLista"/>
        <w:ind w:hanging="720"/>
        <w:rPr>
          <w:sz w:val="28"/>
          <w:szCs w:val="28"/>
          <w:lang w:val="pt-BR"/>
        </w:rPr>
      </w:pPr>
      <w:r w:rsidRPr="00830D34">
        <w:rPr>
          <w:b/>
          <w:sz w:val="28"/>
          <w:szCs w:val="28"/>
          <w:lang w:val="pt-BR"/>
        </w:rPr>
        <w:t>Obs.:</w:t>
      </w:r>
      <w:r w:rsidRPr="00830D34">
        <w:rPr>
          <w:sz w:val="28"/>
          <w:szCs w:val="28"/>
          <w:lang w:val="pt-BR"/>
        </w:rPr>
        <w:t xml:space="preserve"> Se não houver propositura de recur</w:t>
      </w:r>
      <w:r>
        <w:rPr>
          <w:sz w:val="28"/>
          <w:szCs w:val="28"/>
          <w:lang w:val="pt-BR"/>
        </w:rPr>
        <w:t>sos a homologação será no dia 19/06</w:t>
      </w:r>
      <w:r w:rsidRPr="00830D34">
        <w:rPr>
          <w:sz w:val="28"/>
          <w:szCs w:val="28"/>
          <w:lang w:val="pt-BR"/>
        </w:rPr>
        <w:t>/2022</w:t>
      </w:r>
    </w:p>
    <w:p w:rsidR="00830D34" w:rsidRPr="00D03159" w:rsidRDefault="00830D34" w:rsidP="00C9626E">
      <w:pPr>
        <w:pStyle w:val="Corpodetexto25"/>
        <w:tabs>
          <w:tab w:val="clear" w:pos="6096"/>
          <w:tab w:val="left" w:pos="709"/>
        </w:tabs>
        <w:ind w:firstLine="567"/>
        <w:rPr>
          <w:sz w:val="28"/>
          <w:szCs w:val="28"/>
        </w:rPr>
      </w:pPr>
    </w:p>
    <w:p w:rsidR="00C9626E" w:rsidRPr="005F552D" w:rsidRDefault="00C9626E" w:rsidP="00C9626E">
      <w:pPr>
        <w:jc w:val="right"/>
        <w:rPr>
          <w:rFonts w:ascii="Arial" w:hAnsi="Arial" w:cs="Arial"/>
          <w:i/>
          <w:sz w:val="28"/>
          <w:szCs w:val="28"/>
        </w:rPr>
      </w:pPr>
      <w:r w:rsidRPr="005F552D">
        <w:rPr>
          <w:rFonts w:ascii="Arial" w:hAnsi="Arial" w:cs="Arial"/>
          <w:i/>
          <w:sz w:val="28"/>
          <w:szCs w:val="28"/>
        </w:rPr>
        <w:t xml:space="preserve">Jari, </w:t>
      </w:r>
      <w:r w:rsidR="003B1FAA">
        <w:rPr>
          <w:rFonts w:ascii="Arial" w:hAnsi="Arial" w:cs="Arial"/>
          <w:i/>
          <w:sz w:val="28"/>
          <w:szCs w:val="28"/>
        </w:rPr>
        <w:t>17</w:t>
      </w:r>
      <w:r w:rsidR="0056333F">
        <w:rPr>
          <w:rFonts w:ascii="Arial" w:hAnsi="Arial" w:cs="Arial"/>
          <w:i/>
          <w:sz w:val="28"/>
          <w:szCs w:val="28"/>
        </w:rPr>
        <w:t xml:space="preserve"> </w:t>
      </w:r>
      <w:bookmarkStart w:id="0" w:name="_GoBack"/>
      <w:bookmarkEnd w:id="0"/>
      <w:r w:rsidR="003B1FAA">
        <w:rPr>
          <w:rFonts w:ascii="Arial" w:hAnsi="Arial" w:cs="Arial"/>
          <w:i/>
          <w:sz w:val="28"/>
          <w:szCs w:val="28"/>
        </w:rPr>
        <w:t>de junho</w:t>
      </w:r>
      <w:r w:rsidRPr="005F552D">
        <w:rPr>
          <w:rFonts w:ascii="Arial" w:hAnsi="Arial" w:cs="Arial"/>
          <w:i/>
          <w:sz w:val="28"/>
          <w:szCs w:val="28"/>
        </w:rPr>
        <w:t xml:space="preserve"> de 202</w:t>
      </w:r>
      <w:r>
        <w:rPr>
          <w:rFonts w:ascii="Arial" w:hAnsi="Arial" w:cs="Arial"/>
          <w:i/>
          <w:sz w:val="28"/>
          <w:szCs w:val="28"/>
        </w:rPr>
        <w:t>4</w:t>
      </w:r>
    </w:p>
    <w:p w:rsidR="00C9626E" w:rsidRDefault="00C9626E" w:rsidP="00C9626E">
      <w:pPr>
        <w:rPr>
          <w:rFonts w:ascii="Arial" w:hAnsi="Arial" w:cs="Arial"/>
          <w:i/>
          <w:sz w:val="28"/>
          <w:szCs w:val="28"/>
        </w:rPr>
      </w:pPr>
    </w:p>
    <w:p w:rsidR="00830D34" w:rsidRPr="005F552D" w:rsidRDefault="00830D34" w:rsidP="00C9626E">
      <w:pPr>
        <w:rPr>
          <w:rFonts w:ascii="Arial" w:hAnsi="Arial" w:cs="Arial"/>
          <w:i/>
          <w:sz w:val="28"/>
          <w:szCs w:val="28"/>
        </w:rPr>
      </w:pPr>
    </w:p>
    <w:p w:rsidR="00C9626E" w:rsidRPr="005F552D" w:rsidRDefault="00C9626E" w:rsidP="00C9626E">
      <w:pPr>
        <w:jc w:val="center"/>
        <w:rPr>
          <w:rFonts w:ascii="Cambria" w:hAnsi="Cambria"/>
          <w:b/>
          <w:sz w:val="28"/>
          <w:szCs w:val="28"/>
        </w:rPr>
      </w:pPr>
      <w:r w:rsidRPr="005F552D">
        <w:rPr>
          <w:rFonts w:ascii="Cambria" w:hAnsi="Cambria"/>
          <w:b/>
          <w:sz w:val="28"/>
          <w:szCs w:val="28"/>
        </w:rPr>
        <w:t>Maicon Chaves Ribas, Rosali</w:t>
      </w:r>
      <w:r>
        <w:rPr>
          <w:rFonts w:ascii="Cambria" w:hAnsi="Cambria"/>
          <w:b/>
          <w:sz w:val="28"/>
          <w:szCs w:val="28"/>
        </w:rPr>
        <w:t xml:space="preserve">a M. Oliveira </w:t>
      </w:r>
      <w:proofErr w:type="gramStart"/>
      <w:r>
        <w:rPr>
          <w:rFonts w:ascii="Cambria" w:hAnsi="Cambria"/>
          <w:b/>
          <w:sz w:val="28"/>
          <w:szCs w:val="28"/>
        </w:rPr>
        <w:t>Silveira,  Rudiney</w:t>
      </w:r>
      <w:proofErr w:type="gramEnd"/>
      <w:r w:rsidRPr="005F552D">
        <w:rPr>
          <w:rFonts w:ascii="Cambria" w:hAnsi="Cambria"/>
          <w:b/>
          <w:sz w:val="28"/>
          <w:szCs w:val="28"/>
        </w:rPr>
        <w:t xml:space="preserve"> Rocha Moreira</w:t>
      </w:r>
    </w:p>
    <w:p w:rsidR="00C9626E" w:rsidRDefault="00C9626E" w:rsidP="00C9626E">
      <w:pPr>
        <w:jc w:val="center"/>
      </w:pPr>
      <w:r w:rsidRPr="005F552D">
        <w:rPr>
          <w:rFonts w:ascii="Cambria" w:hAnsi="Cambria"/>
          <w:b/>
          <w:sz w:val="28"/>
          <w:szCs w:val="28"/>
        </w:rPr>
        <w:t>Comissão do Processo Seletivo Simplificado</w:t>
      </w:r>
    </w:p>
    <w:p w:rsidR="007D6C18" w:rsidRPr="00C9626E" w:rsidRDefault="007D6C18" w:rsidP="00C9626E"/>
    <w:sectPr w:rsidR="007D6C18" w:rsidRPr="00C9626E" w:rsidSect="00E85B3D">
      <w:headerReference w:type="default" r:id="rId7"/>
      <w:pgSz w:w="11906" w:h="16838"/>
      <w:pgMar w:top="567" w:right="992" w:bottom="567" w:left="992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AC9" w:rsidRDefault="00E97AC9">
      <w:r>
        <w:separator/>
      </w:r>
    </w:p>
  </w:endnote>
  <w:endnote w:type="continuationSeparator" w:id="0">
    <w:p w:rsidR="00E97AC9" w:rsidRDefault="00E9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AC9" w:rsidRDefault="00E97AC9">
      <w:r>
        <w:separator/>
      </w:r>
    </w:p>
  </w:footnote>
  <w:footnote w:type="continuationSeparator" w:id="0">
    <w:p w:rsidR="00E97AC9" w:rsidRDefault="00E97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AD7" w:rsidRPr="00271053" w:rsidRDefault="00E97AC9" w:rsidP="00C05AD7">
    <w:pPr>
      <w:jc w:val="center"/>
      <w:rPr>
        <w:rFonts w:ascii="Microsoft PhagsPa" w:hAnsi="Microsoft PhagsPa"/>
        <w:b/>
        <w:sz w:val="16"/>
        <w:szCs w:val="16"/>
      </w:rPr>
    </w:pPr>
  </w:p>
  <w:p w:rsidR="00C05AD7" w:rsidRDefault="00830D34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</w:rPr>
      <w:drawing>
        <wp:inline distT="0" distB="0" distL="0" distR="0" wp14:anchorId="3A55C449" wp14:editId="0757F419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05AD7" w:rsidRPr="00271053" w:rsidRDefault="00830D34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>Estado do Rio Grande do Sul</w:t>
    </w:r>
  </w:p>
  <w:p w:rsidR="00C05AD7" w:rsidRDefault="00830D34" w:rsidP="00C05AD7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C05AD7" w:rsidRDefault="00830D34" w:rsidP="00C05AD7">
    <w:pPr>
      <w:jc w:val="center"/>
      <w:rPr>
        <w:b/>
        <w:i/>
      </w:rPr>
    </w:pPr>
    <w:r>
      <w:rPr>
        <w:b/>
        <w:i/>
      </w:rPr>
      <w:t>“Terra de lutas e conquistas”</w:t>
    </w:r>
  </w:p>
  <w:p w:rsidR="00C05AD7" w:rsidRDefault="00830D34" w:rsidP="00C05AD7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C05AD7" w:rsidRDefault="00830D34" w:rsidP="00C05AD7">
    <w:pPr>
      <w:pStyle w:val="Cabealho"/>
      <w:ind w:right="360"/>
      <w:jc w:val="center"/>
      <w:rPr>
        <w:b/>
        <w:i/>
        <w:sz w:val="16"/>
        <w:szCs w:val="16"/>
      </w:rPr>
    </w:pPr>
    <w:r>
      <w:rPr>
        <w:b/>
        <w:i/>
      </w:rPr>
      <w:t xml:space="preserve">Rua Barão do Trunfo, 193 - CEP 98175-000 - Jari – </w:t>
    </w:r>
    <w:proofErr w:type="gramStart"/>
    <w:r>
      <w:rPr>
        <w:b/>
        <w:i/>
      </w:rPr>
      <w:t>RS  fone</w:t>
    </w:r>
    <w:proofErr w:type="gramEnd"/>
    <w:r>
      <w:rPr>
        <w:b/>
        <w:i/>
      </w:rPr>
      <w:t>/ fax  0XX55 3272 9030, 3272 9032, 9083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61E"/>
    <w:rsid w:val="00091528"/>
    <w:rsid w:val="003B1FAA"/>
    <w:rsid w:val="0056333F"/>
    <w:rsid w:val="007D6C18"/>
    <w:rsid w:val="00830D34"/>
    <w:rsid w:val="00BB38C0"/>
    <w:rsid w:val="00C9626E"/>
    <w:rsid w:val="00E97AC9"/>
    <w:rsid w:val="00FA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3C7C"/>
  <w15:chartTrackingRefBased/>
  <w15:docId w15:val="{DBE1DBBE-EAAD-4091-8574-EB25C8EB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9626E"/>
    <w:pPr>
      <w:keepNext/>
      <w:jc w:val="center"/>
      <w:outlineLvl w:val="1"/>
    </w:pPr>
    <w:rPr>
      <w:b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962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9626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962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C96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9626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96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9626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5">
    <w:name w:val="Corpo de texto 25"/>
    <w:basedOn w:val="Normal"/>
    <w:rsid w:val="00C9626E"/>
    <w:pPr>
      <w:tabs>
        <w:tab w:val="left" w:pos="6096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gd">
    <w:name w:val="gd"/>
    <w:basedOn w:val="Fontepargpadro"/>
    <w:rsid w:val="00C9626E"/>
  </w:style>
  <w:style w:type="paragraph" w:styleId="PargrafodaLista">
    <w:name w:val="List Paragraph"/>
    <w:basedOn w:val="Normal"/>
    <w:uiPriority w:val="34"/>
    <w:qFormat/>
    <w:rsid w:val="00830D3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i.r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4112</TotalTime>
  <Pages>1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3</cp:revision>
  <dcterms:created xsi:type="dcterms:W3CDTF">2024-06-14T20:45:00Z</dcterms:created>
  <dcterms:modified xsi:type="dcterms:W3CDTF">2024-06-17T18:07:00Z</dcterms:modified>
</cp:coreProperties>
</file>