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FF6929">
        <w:rPr>
          <w:b/>
          <w:sz w:val="32"/>
          <w:szCs w:val="32"/>
        </w:rPr>
        <w:t>40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 w:rsidR="00FF6929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FF6929">
        <w:rPr>
          <w:b/>
          <w:sz w:val="28"/>
          <w:szCs w:val="28"/>
        </w:rPr>
        <w:t>Ricardo de Oliveira Flores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5302AC" w:rsidRPr="00E963D6">
        <w:rPr>
          <w:sz w:val="28"/>
        </w:rPr>
        <w:t xml:space="preserve">, matrícula funcional n.º </w:t>
      </w:r>
      <w:r w:rsidR="00FF6929">
        <w:rPr>
          <w:sz w:val="28"/>
        </w:rPr>
        <w:t>801</w:t>
      </w:r>
      <w:r w:rsidR="00CA632C">
        <w:rPr>
          <w:sz w:val="28"/>
        </w:rPr>
        <w:t>, lotad</w:t>
      </w:r>
      <w:r w:rsidR="00FF6929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A47345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A47345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154FEB">
        <w:rPr>
          <w:sz w:val="28"/>
        </w:rPr>
        <w:t>4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54FE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09995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4FEB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06F441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E783-B484-4CD5-A2AF-1AAC0D05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2024-10-22T12:23:00Z</cp:lastPrinted>
  <dcterms:created xsi:type="dcterms:W3CDTF">2024-10-22T12:28:00Z</dcterms:created>
  <dcterms:modified xsi:type="dcterms:W3CDTF">2024-10-22T13:59:00Z</dcterms:modified>
</cp:coreProperties>
</file>