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134EDE">
        <w:rPr>
          <w:b/>
          <w:sz w:val="32"/>
          <w:szCs w:val="32"/>
        </w:rPr>
        <w:t>2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134EDE">
        <w:rPr>
          <w:b/>
          <w:sz w:val="28"/>
          <w:szCs w:val="28"/>
        </w:rPr>
        <w:t xml:space="preserve">Ana Paula Silva </w:t>
      </w:r>
      <w:proofErr w:type="spellStart"/>
      <w:r w:rsidR="00134EDE">
        <w:rPr>
          <w:b/>
          <w:sz w:val="28"/>
          <w:szCs w:val="28"/>
        </w:rPr>
        <w:t>Knoll</w:t>
      </w:r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134EDE">
        <w:rPr>
          <w:sz w:val="28"/>
        </w:rPr>
        <w:t>767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134EDE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134EDE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8523A2">
        <w:rPr>
          <w:sz w:val="28"/>
        </w:rPr>
        <w:t>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523A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01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523A2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08A48B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FB17-8F94-4FF4-9FC4-7A9602DD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2024-10-22T12:37:00Z</cp:lastPrinted>
  <dcterms:created xsi:type="dcterms:W3CDTF">2024-10-22T12:42:00Z</dcterms:created>
  <dcterms:modified xsi:type="dcterms:W3CDTF">2024-10-22T14:00:00Z</dcterms:modified>
</cp:coreProperties>
</file>