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96D" w:rsidRDefault="001F596D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="00387041">
        <w:rPr>
          <w:b/>
          <w:sz w:val="32"/>
          <w:szCs w:val="32"/>
        </w:rPr>
        <w:t>º 6242</w:t>
      </w:r>
      <w:r>
        <w:rPr>
          <w:b/>
          <w:sz w:val="32"/>
          <w:szCs w:val="32"/>
        </w:rPr>
        <w:t xml:space="preserve">, de </w:t>
      </w:r>
      <w:r w:rsidR="00387041">
        <w:rPr>
          <w:b/>
          <w:sz w:val="32"/>
          <w:szCs w:val="32"/>
        </w:rPr>
        <w:t>19 de setembro</w:t>
      </w:r>
      <w:r>
        <w:rPr>
          <w:b/>
          <w:sz w:val="32"/>
          <w:szCs w:val="32"/>
        </w:rPr>
        <w:t xml:space="preserve"> de 20</w:t>
      </w:r>
      <w:r w:rsidR="00387041">
        <w:rPr>
          <w:b/>
          <w:sz w:val="32"/>
          <w:szCs w:val="32"/>
        </w:rPr>
        <w:t>25</w:t>
      </w:r>
    </w:p>
    <w:p w:rsidR="00387041" w:rsidRDefault="00387041" w:rsidP="00387041">
      <w:pPr>
        <w:pStyle w:val="Recuodecorpodetexto2"/>
        <w:ind w:left="2268" w:right="709" w:firstLine="0"/>
        <w:jc w:val="right"/>
        <w:rPr>
          <w:sz w:val="32"/>
          <w:szCs w:val="32"/>
        </w:rPr>
      </w:pPr>
    </w:p>
    <w:p w:rsidR="00387041" w:rsidRDefault="00387041" w:rsidP="00387041">
      <w:pPr>
        <w:pStyle w:val="Recuodecorpodetexto2"/>
        <w:ind w:left="2268" w:right="709" w:firstLine="0"/>
        <w:jc w:val="right"/>
        <w:rPr>
          <w:sz w:val="32"/>
          <w:szCs w:val="32"/>
        </w:rPr>
      </w:pPr>
    </w:p>
    <w:p w:rsidR="00DB6DDB" w:rsidRPr="00A10EA5" w:rsidRDefault="00DB6DDB" w:rsidP="00387041">
      <w:pPr>
        <w:pStyle w:val="Recuodecorpodetexto2"/>
        <w:ind w:left="2268" w:right="709" w:firstLine="0"/>
        <w:jc w:val="right"/>
        <w:rPr>
          <w:sz w:val="22"/>
        </w:rPr>
      </w:pPr>
      <w:r w:rsidRPr="00A10EA5">
        <w:rPr>
          <w:sz w:val="22"/>
        </w:rPr>
        <w:t>NOMEIA SERVIDOR</w:t>
      </w:r>
      <w:r w:rsidR="004F5166">
        <w:rPr>
          <w:sz w:val="22"/>
        </w:rPr>
        <w:t>A</w:t>
      </w:r>
      <w:r w:rsidRPr="00A10EA5">
        <w:rPr>
          <w:sz w:val="22"/>
        </w:rPr>
        <w:t xml:space="preserve"> </w:t>
      </w:r>
      <w:r w:rsidR="00387041">
        <w:rPr>
          <w:sz w:val="22"/>
        </w:rPr>
        <w:t>RESPONSÁVEL PELO PORTAL NACIONALDE CONTRATÇÕES PÚBLICAS</w:t>
      </w:r>
    </w:p>
    <w:p w:rsidR="00DB6DDB" w:rsidRDefault="00DB6DDB" w:rsidP="00DB6DDB">
      <w:pPr>
        <w:ind w:right="709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DB6DDB">
      <w:pPr>
        <w:ind w:right="709"/>
        <w:jc w:val="right"/>
        <w:rPr>
          <w:sz w:val="28"/>
        </w:rPr>
      </w:pPr>
    </w:p>
    <w:p w:rsidR="00DB6DDB" w:rsidRDefault="00DB6DDB" w:rsidP="00DB6DDB">
      <w:pPr>
        <w:ind w:right="709"/>
        <w:jc w:val="both"/>
        <w:rPr>
          <w:sz w:val="28"/>
        </w:rPr>
      </w:pPr>
    </w:p>
    <w:p w:rsidR="00DB6DDB" w:rsidRPr="00A10EA5" w:rsidRDefault="00387041" w:rsidP="00DB6DDB">
      <w:pPr>
        <w:tabs>
          <w:tab w:val="left" w:pos="9072"/>
        </w:tabs>
        <w:spacing w:line="276" w:lineRule="auto"/>
        <w:ind w:right="709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DB6DDB">
      <w:pPr>
        <w:tabs>
          <w:tab w:val="left" w:pos="9072"/>
        </w:tabs>
        <w:spacing w:line="276" w:lineRule="auto"/>
        <w:ind w:right="709"/>
        <w:jc w:val="both"/>
        <w:rPr>
          <w:sz w:val="28"/>
        </w:rPr>
      </w:pPr>
    </w:p>
    <w:p w:rsidR="00DB6DDB" w:rsidRPr="00A10EA5" w:rsidRDefault="00DB6DDB" w:rsidP="00DB6DDB">
      <w:pPr>
        <w:spacing w:line="276" w:lineRule="auto"/>
        <w:ind w:right="709" w:firstLine="1134"/>
        <w:jc w:val="both"/>
        <w:rPr>
          <w:sz w:val="28"/>
        </w:rPr>
      </w:pPr>
      <w:r w:rsidRPr="00A10EA5">
        <w:rPr>
          <w:sz w:val="28"/>
          <w:szCs w:val="28"/>
        </w:rPr>
        <w:t xml:space="preserve">Art. 1º </w:t>
      </w:r>
      <w:r w:rsidRPr="00A10EA5">
        <w:rPr>
          <w:b/>
          <w:sz w:val="28"/>
          <w:szCs w:val="28"/>
        </w:rPr>
        <w:t xml:space="preserve">NOMEAR, </w:t>
      </w:r>
      <w:r w:rsidR="0009002A">
        <w:rPr>
          <w:sz w:val="28"/>
          <w:szCs w:val="28"/>
        </w:rPr>
        <w:t xml:space="preserve">responsável pelo </w:t>
      </w:r>
      <w:r w:rsidR="000C051A">
        <w:rPr>
          <w:sz w:val="28"/>
          <w:szCs w:val="28"/>
        </w:rPr>
        <w:t xml:space="preserve">Portal Nacional de Contratações Públicas – </w:t>
      </w:r>
      <w:bookmarkStart w:id="0" w:name="_GoBack"/>
      <w:bookmarkEnd w:id="0"/>
      <w:r w:rsidR="000C051A">
        <w:rPr>
          <w:sz w:val="28"/>
          <w:szCs w:val="28"/>
        </w:rPr>
        <w:t>PNCP, a</w:t>
      </w:r>
      <w:r w:rsidR="001F596D">
        <w:rPr>
          <w:sz w:val="28"/>
        </w:rPr>
        <w:t xml:space="preserve"> </w:t>
      </w:r>
      <w:r w:rsidR="000C1655">
        <w:rPr>
          <w:sz w:val="28"/>
        </w:rPr>
        <w:t xml:space="preserve">servidora </w:t>
      </w:r>
      <w:proofErr w:type="spellStart"/>
      <w:r w:rsidR="0009002A">
        <w:rPr>
          <w:b/>
          <w:sz w:val="28"/>
        </w:rPr>
        <w:t>Louize</w:t>
      </w:r>
      <w:proofErr w:type="spellEnd"/>
      <w:r w:rsidR="0009002A">
        <w:rPr>
          <w:b/>
          <w:sz w:val="28"/>
        </w:rPr>
        <w:t xml:space="preserve"> </w:t>
      </w:r>
      <w:r w:rsidR="000C051A">
        <w:rPr>
          <w:b/>
          <w:sz w:val="28"/>
        </w:rPr>
        <w:t xml:space="preserve">Silveira de </w:t>
      </w:r>
      <w:proofErr w:type="spellStart"/>
      <w:r w:rsidR="000C051A">
        <w:rPr>
          <w:b/>
          <w:sz w:val="28"/>
        </w:rPr>
        <w:t>Avila</w:t>
      </w:r>
      <w:proofErr w:type="spellEnd"/>
      <w:r w:rsidR="000C1655">
        <w:rPr>
          <w:b/>
          <w:sz w:val="28"/>
        </w:rPr>
        <w:t>,</w:t>
      </w:r>
      <w:r w:rsidR="001F596D">
        <w:rPr>
          <w:b/>
          <w:sz w:val="28"/>
        </w:rPr>
        <w:t xml:space="preserve"> </w:t>
      </w:r>
      <w:r w:rsidR="005A3EEE">
        <w:rPr>
          <w:sz w:val="28"/>
        </w:rPr>
        <w:t>lotad</w:t>
      </w:r>
      <w:r w:rsidR="004F5166">
        <w:rPr>
          <w:sz w:val="28"/>
        </w:rPr>
        <w:t>a</w:t>
      </w:r>
      <w:r w:rsidR="005A3EEE">
        <w:rPr>
          <w:sz w:val="28"/>
        </w:rPr>
        <w:t xml:space="preserve"> na Secretaria Municipal de </w:t>
      </w:r>
      <w:r w:rsidR="000C051A">
        <w:rPr>
          <w:sz w:val="28"/>
        </w:rPr>
        <w:t>Administração e Planejamento</w:t>
      </w:r>
      <w:r w:rsidRPr="00A10EA5">
        <w:rPr>
          <w:sz w:val="28"/>
        </w:rPr>
        <w:t>, a contar desta data.</w:t>
      </w:r>
    </w:p>
    <w:p w:rsidR="00DB6DDB" w:rsidRPr="00A10EA5" w:rsidRDefault="00DB6DDB" w:rsidP="00DB6DDB">
      <w:pPr>
        <w:tabs>
          <w:tab w:val="left" w:pos="9072"/>
        </w:tabs>
        <w:spacing w:line="276" w:lineRule="auto"/>
        <w:ind w:right="709" w:firstLine="1134"/>
        <w:jc w:val="both"/>
        <w:rPr>
          <w:sz w:val="28"/>
          <w:szCs w:val="28"/>
        </w:rPr>
      </w:pPr>
    </w:p>
    <w:p w:rsidR="00DB6DDB" w:rsidRPr="00A10EA5" w:rsidRDefault="001F596D" w:rsidP="00DB6DDB">
      <w:pPr>
        <w:tabs>
          <w:tab w:val="left" w:pos="9072"/>
        </w:tabs>
        <w:spacing w:line="276" w:lineRule="auto"/>
        <w:ind w:right="709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DB6DDB" w:rsidRPr="00A10EA5">
        <w:rPr>
          <w:sz w:val="28"/>
          <w:szCs w:val="28"/>
        </w:rPr>
        <w:t>Esta Portaria entra em vigor na data da sua publicação.</w:t>
      </w:r>
    </w:p>
    <w:p w:rsidR="00DB6DDB" w:rsidRDefault="00DB6DDB" w:rsidP="00DB6DDB">
      <w:pPr>
        <w:spacing w:line="276" w:lineRule="auto"/>
        <w:ind w:right="709"/>
        <w:rPr>
          <w:sz w:val="28"/>
          <w:szCs w:val="28"/>
        </w:rPr>
      </w:pPr>
    </w:p>
    <w:p w:rsidR="00DB6DDB" w:rsidRPr="007E318E" w:rsidRDefault="000C051A" w:rsidP="00DB6DDB">
      <w:pPr>
        <w:spacing w:line="276" w:lineRule="auto"/>
        <w:ind w:right="709" w:firstLine="1225"/>
        <w:rPr>
          <w:sz w:val="28"/>
        </w:rPr>
      </w:pPr>
      <w:r>
        <w:rPr>
          <w:sz w:val="28"/>
        </w:rPr>
        <w:t>Gabinete do Prefeito de Jari, 19 de setembro de 2025</w:t>
      </w:r>
    </w:p>
    <w:p w:rsidR="00DB6DDB" w:rsidRDefault="00DB6DDB" w:rsidP="00DB6DDB">
      <w:pPr>
        <w:spacing w:line="276" w:lineRule="auto"/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0C051A" w:rsidRDefault="000C051A" w:rsidP="00DB6DDB">
      <w:pPr>
        <w:ind w:right="709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>
        <w:rPr>
          <w:b/>
          <w:sz w:val="28"/>
        </w:rPr>
        <w:t xml:space="preserve"> </w:t>
      </w:r>
    </w:p>
    <w:p w:rsidR="00DB6DDB" w:rsidRDefault="00DB6DDB" w:rsidP="00DB6DDB">
      <w:pPr>
        <w:ind w:right="709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p w:rsidR="00DB6DDB" w:rsidRPr="00BF6D9C" w:rsidRDefault="00DB6DDB" w:rsidP="00DB6DDB">
      <w:pPr>
        <w:ind w:right="709"/>
        <w:jc w:val="both"/>
      </w:pPr>
    </w:p>
    <w:p w:rsidR="00994232" w:rsidRDefault="00994232"/>
    <w:sectPr w:rsidR="00994232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79A" w:rsidRDefault="0086579A">
      <w:r>
        <w:separator/>
      </w:r>
    </w:p>
  </w:endnote>
  <w:endnote w:type="continuationSeparator" w:id="0">
    <w:p w:rsidR="0086579A" w:rsidRDefault="00865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79A" w:rsidRDefault="0086579A">
      <w:r>
        <w:separator/>
      </w:r>
    </w:p>
  </w:footnote>
  <w:footnote w:type="continuationSeparator" w:id="0">
    <w:p w:rsidR="0086579A" w:rsidRDefault="008657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EA5" w:rsidRDefault="0086579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819776704" r:id="rId2"/>
      </w:object>
    </w:r>
    <w:r w:rsidR="00387041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0EA5" w:rsidRPr="00DC7CAF" w:rsidRDefault="00DB6DD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A10EA5" w:rsidRPr="00DC7CAF" w:rsidRDefault="00DB6DD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A10EA5" w:rsidRPr="00DC7CAF" w:rsidRDefault="00DB6DD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A10EA5" w:rsidRPr="00DC7CAF" w:rsidRDefault="00DB6DD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387041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10EA5" w:rsidRDefault="00DB6DD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A10EA5" w:rsidRPr="00D06D7E" w:rsidRDefault="0086579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A10EA5" w:rsidRDefault="00DB6DD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A10EA5" w:rsidRDefault="0086579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A10EA5" w:rsidRDefault="0086579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A10EA5" w:rsidRDefault="00DB6DD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A10EA5" w:rsidRPr="0068597E" w:rsidRDefault="0086579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A10EA5" w:rsidRDefault="00DB6DD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A10EA5" w:rsidRPr="00D06D7E" w:rsidRDefault="0086579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A10EA5" w:rsidRDefault="00DB6DD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A10EA5" w:rsidRDefault="0086579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A10EA5" w:rsidRDefault="0086579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A10EA5" w:rsidRDefault="00DB6DD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A10EA5" w:rsidRPr="0068597E" w:rsidRDefault="0086579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53437"/>
    <w:rsid w:val="0009002A"/>
    <w:rsid w:val="000C051A"/>
    <w:rsid w:val="000C1655"/>
    <w:rsid w:val="00143B32"/>
    <w:rsid w:val="001856CF"/>
    <w:rsid w:val="001F596D"/>
    <w:rsid w:val="00387041"/>
    <w:rsid w:val="004F3482"/>
    <w:rsid w:val="004F5166"/>
    <w:rsid w:val="00522482"/>
    <w:rsid w:val="005A3EEE"/>
    <w:rsid w:val="00741A34"/>
    <w:rsid w:val="007E318E"/>
    <w:rsid w:val="00860F83"/>
    <w:rsid w:val="0086579A"/>
    <w:rsid w:val="009113B9"/>
    <w:rsid w:val="00994232"/>
    <w:rsid w:val="00CC0B2E"/>
    <w:rsid w:val="00DB6DDB"/>
    <w:rsid w:val="00E156E7"/>
    <w:rsid w:val="00F61CA9"/>
    <w:rsid w:val="00FC6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B003FE2F-ABD3-448A-AF91-981EF32FF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3</cp:revision>
  <cp:lastPrinted>2017-03-20T14:26:00Z</cp:lastPrinted>
  <dcterms:created xsi:type="dcterms:W3CDTF">2025-09-19T11:40:00Z</dcterms:created>
  <dcterms:modified xsi:type="dcterms:W3CDTF">2025-09-19T11:45:00Z</dcterms:modified>
</cp:coreProperties>
</file>