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E6A8" w14:textId="77777777" w:rsidR="007779BA" w:rsidRDefault="001245C5" w:rsidP="00DB6DDB">
      <w:pPr>
        <w:ind w:left="1134" w:right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39CE88A8" w14:textId="47DD34B3"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BA079A">
        <w:rPr>
          <w:b/>
          <w:sz w:val="32"/>
          <w:szCs w:val="32"/>
        </w:rPr>
        <w:t>63</w:t>
      </w:r>
      <w:r w:rsidR="00AD1852">
        <w:rPr>
          <w:b/>
          <w:sz w:val="32"/>
          <w:szCs w:val="32"/>
        </w:rPr>
        <w:t>60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AD1852">
        <w:rPr>
          <w:b/>
          <w:sz w:val="32"/>
          <w:szCs w:val="32"/>
        </w:rPr>
        <w:t>26 de janeiro de 2026</w:t>
      </w:r>
    </w:p>
    <w:p w14:paraId="435D75C4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737BA6C8" w14:textId="3DF686D8" w:rsidR="00DB6DDB" w:rsidRPr="00A10EA5" w:rsidRDefault="00AD1852" w:rsidP="000F3374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  <w:szCs w:val="22"/>
        </w:rPr>
        <w:t>SUSPENDE PORTARIA Nº 6318</w:t>
      </w:r>
    </w:p>
    <w:p w14:paraId="69BA4AE7" w14:textId="77777777" w:rsidR="00DB6DDB" w:rsidRDefault="00DB6DDB" w:rsidP="000F3374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2AD870B0" w14:textId="77777777" w:rsidR="00DB6DDB" w:rsidRDefault="00DB6DDB" w:rsidP="000F3374">
      <w:pPr>
        <w:ind w:right="0"/>
        <w:jc w:val="both"/>
        <w:rPr>
          <w:sz w:val="28"/>
        </w:rPr>
      </w:pPr>
    </w:p>
    <w:p w14:paraId="4C67D193" w14:textId="6ABCD14E" w:rsidR="00DB6DDB" w:rsidRPr="00A10EA5" w:rsidRDefault="00AD1852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</w:rPr>
      </w:pPr>
      <w:r w:rsidRPr="00AD1852">
        <w:rPr>
          <w:b/>
          <w:caps/>
          <w:sz w:val="28"/>
          <w:szCs w:val="28"/>
        </w:rPr>
        <w:t>Jesus Augusto dos Santos Oliveira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>, no uso das atribuições legais que lhe confere a Lei Orgânica Municipal,</w:t>
      </w:r>
      <w:r w:rsidR="00CA4CBC" w:rsidRPr="00CA4CBC">
        <w:rPr>
          <w:sz w:val="28"/>
          <w:szCs w:val="28"/>
        </w:rPr>
        <w:t xml:space="preserve"> </w:t>
      </w:r>
      <w:r w:rsidR="00CA4CBC">
        <w:rPr>
          <w:sz w:val="28"/>
          <w:szCs w:val="28"/>
        </w:rPr>
        <w:t xml:space="preserve">em conformidade com as razões expostas no Parecer Jurídico </w:t>
      </w:r>
      <w:r w:rsidR="00CA4CBC" w:rsidRPr="006431BE">
        <w:rPr>
          <w:sz w:val="28"/>
          <w:szCs w:val="28"/>
        </w:rPr>
        <w:t xml:space="preserve">n.º </w:t>
      </w:r>
      <w:r w:rsidR="00BA079A">
        <w:rPr>
          <w:sz w:val="28"/>
          <w:szCs w:val="28"/>
        </w:rPr>
        <w:t>268/2025</w:t>
      </w:r>
      <w:r w:rsidR="00CA4CBC" w:rsidRPr="006431BE">
        <w:rPr>
          <w:sz w:val="28"/>
          <w:szCs w:val="28"/>
        </w:rPr>
        <w:t xml:space="preserve"> e considerando o que consta </w:t>
      </w:r>
      <w:r w:rsidR="00CA4CBC">
        <w:rPr>
          <w:sz w:val="28"/>
          <w:szCs w:val="28"/>
        </w:rPr>
        <w:t xml:space="preserve">no Processo </w:t>
      </w:r>
      <w:r w:rsidR="00857C94">
        <w:rPr>
          <w:sz w:val="28"/>
          <w:szCs w:val="28"/>
        </w:rPr>
        <w:t>Sindicância</w:t>
      </w:r>
      <w:r w:rsidR="00CA4CBC">
        <w:rPr>
          <w:sz w:val="28"/>
          <w:szCs w:val="28"/>
        </w:rPr>
        <w:t xml:space="preserve"> </w:t>
      </w:r>
      <w:r w:rsidR="00CA4CBC" w:rsidRPr="006431BE">
        <w:rPr>
          <w:sz w:val="28"/>
          <w:szCs w:val="28"/>
        </w:rPr>
        <w:t xml:space="preserve">n.º </w:t>
      </w:r>
      <w:r w:rsidR="00BA079A">
        <w:rPr>
          <w:sz w:val="28"/>
          <w:szCs w:val="28"/>
        </w:rPr>
        <w:t>02/2024</w:t>
      </w:r>
      <w:r w:rsidR="000F3374">
        <w:rPr>
          <w:sz w:val="28"/>
          <w:szCs w:val="28"/>
        </w:rPr>
        <w:t>,</w:t>
      </w:r>
      <w:r w:rsidR="00DB6DDB" w:rsidRPr="00A10EA5">
        <w:rPr>
          <w:sz w:val="28"/>
          <w:szCs w:val="28"/>
        </w:rPr>
        <w:t xml:space="preserve"> </w:t>
      </w:r>
      <w:r w:rsidR="00DB6DDB" w:rsidRPr="00A10EA5">
        <w:rPr>
          <w:b/>
          <w:sz w:val="28"/>
        </w:rPr>
        <w:t>RESOLVE:</w:t>
      </w:r>
    </w:p>
    <w:p w14:paraId="45DFD2BD" w14:textId="77777777"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/>
        <w:jc w:val="both"/>
        <w:rPr>
          <w:sz w:val="28"/>
        </w:rPr>
      </w:pPr>
    </w:p>
    <w:p w14:paraId="5C9412FE" w14:textId="50F772A8" w:rsidR="000153D4" w:rsidRDefault="00CA4CBC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AD1852">
        <w:rPr>
          <w:b/>
          <w:sz w:val="28"/>
          <w:szCs w:val="28"/>
        </w:rPr>
        <w:t>SUSPENDER</w:t>
      </w:r>
      <w:r w:rsidRPr="00CE1EF1">
        <w:rPr>
          <w:sz w:val="28"/>
          <w:szCs w:val="28"/>
        </w:rPr>
        <w:t xml:space="preserve"> </w:t>
      </w:r>
      <w:r w:rsidR="00AD1852">
        <w:rPr>
          <w:sz w:val="28"/>
          <w:szCs w:val="28"/>
        </w:rPr>
        <w:t xml:space="preserve">a Portaria nº 6318 de 10 de dezembro de 2025, que aplicou </w:t>
      </w:r>
      <w:r w:rsidRPr="00CE1EF1">
        <w:rPr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1C303C">
        <w:rPr>
          <w:sz w:val="28"/>
          <w:szCs w:val="28"/>
        </w:rPr>
        <w:t>ena</w:t>
      </w:r>
      <w:r>
        <w:rPr>
          <w:sz w:val="28"/>
          <w:szCs w:val="28"/>
        </w:rPr>
        <w:t>lidade</w:t>
      </w:r>
      <w:r w:rsidRPr="001C303C">
        <w:rPr>
          <w:sz w:val="28"/>
          <w:szCs w:val="28"/>
        </w:rPr>
        <w:t xml:space="preserve"> de </w:t>
      </w:r>
      <w:r w:rsidR="00AF027D">
        <w:rPr>
          <w:sz w:val="28"/>
          <w:szCs w:val="28"/>
        </w:rPr>
        <w:t>Suspensão por um período de 60 (sessenta) dias</w:t>
      </w:r>
      <w:r>
        <w:rPr>
          <w:sz w:val="28"/>
          <w:szCs w:val="28"/>
        </w:rPr>
        <w:t xml:space="preserve"> ao servidor </w:t>
      </w:r>
      <w:r w:rsidR="00BA079A">
        <w:rPr>
          <w:b/>
          <w:sz w:val="28"/>
          <w:szCs w:val="28"/>
        </w:rPr>
        <w:t>Rodrigo Machado dos Santos</w:t>
      </w:r>
      <w:r w:rsidR="00BA079A">
        <w:rPr>
          <w:sz w:val="28"/>
          <w:szCs w:val="28"/>
        </w:rPr>
        <w:t>, Agente Comunitário de Saúde, matrícula funcional n.º 585, lotado na Secretaria Municipal de Saúde</w:t>
      </w:r>
      <w:r>
        <w:rPr>
          <w:sz w:val="28"/>
          <w:szCs w:val="28"/>
        </w:rPr>
        <w:t>,</w:t>
      </w:r>
      <w:r w:rsidR="000153D4">
        <w:rPr>
          <w:sz w:val="28"/>
          <w:szCs w:val="28"/>
        </w:rPr>
        <w:t xml:space="preserve"> </w:t>
      </w:r>
      <w:r w:rsidR="00AD1852" w:rsidRPr="00AD1852">
        <w:rPr>
          <w:sz w:val="28"/>
          <w:szCs w:val="28"/>
        </w:rPr>
        <w:t xml:space="preserve">em razão de efeito suspensivo de recurso de </w:t>
      </w:r>
      <w:r w:rsidR="00AD1852">
        <w:rPr>
          <w:sz w:val="28"/>
          <w:szCs w:val="28"/>
        </w:rPr>
        <w:t>Mandado de Segurança nº 5000068-58.2026.8.21.0076/RS.</w:t>
      </w:r>
    </w:p>
    <w:p w14:paraId="16417828" w14:textId="77777777" w:rsidR="00AD1852" w:rsidRDefault="00AD1852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37A97EFA" w14:textId="2C6ABF81" w:rsidR="00DB6DDB" w:rsidRPr="00A10EA5" w:rsidRDefault="00DB6DDB" w:rsidP="000F3374">
      <w:pPr>
        <w:tabs>
          <w:tab w:val="left" w:pos="9072"/>
          <w:tab w:val="left" w:pos="9356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</w:t>
      </w:r>
      <w:r w:rsidR="00BA079A">
        <w:rPr>
          <w:sz w:val="28"/>
          <w:szCs w:val="28"/>
        </w:rPr>
        <w:t>2</w:t>
      </w:r>
      <w:r w:rsidRPr="00A10EA5">
        <w:rPr>
          <w:sz w:val="28"/>
          <w:szCs w:val="28"/>
        </w:rPr>
        <w:t>º Esta Portaria entra em vigor na data da sua publicação.</w:t>
      </w:r>
    </w:p>
    <w:p w14:paraId="7C791B74" w14:textId="77777777" w:rsidR="00DB6DDB" w:rsidRDefault="00DB6DDB" w:rsidP="000F3374">
      <w:pPr>
        <w:spacing w:line="276" w:lineRule="auto"/>
        <w:ind w:right="0"/>
        <w:rPr>
          <w:sz w:val="28"/>
          <w:szCs w:val="28"/>
        </w:rPr>
      </w:pPr>
    </w:p>
    <w:p w14:paraId="4D1F1ACA" w14:textId="4888351F" w:rsidR="00DB6DDB" w:rsidRPr="007E318E" w:rsidRDefault="00053437" w:rsidP="000F3374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AD1852">
        <w:rPr>
          <w:sz w:val="28"/>
        </w:rPr>
        <w:t>26 de janeiro de 2026</w:t>
      </w:r>
      <w:r w:rsidR="00DB6DDB" w:rsidRPr="007E318E">
        <w:rPr>
          <w:sz w:val="28"/>
        </w:rPr>
        <w:t>.</w:t>
      </w:r>
    </w:p>
    <w:p w14:paraId="3D5395B8" w14:textId="77777777" w:rsidR="00DB6DDB" w:rsidRDefault="00DB6DDB" w:rsidP="000F3374">
      <w:pPr>
        <w:spacing w:line="276" w:lineRule="auto"/>
        <w:ind w:right="0"/>
        <w:jc w:val="center"/>
        <w:rPr>
          <w:sz w:val="28"/>
        </w:rPr>
      </w:pPr>
    </w:p>
    <w:p w14:paraId="4AA3819E" w14:textId="77777777" w:rsidR="00DB6DDB" w:rsidRDefault="00DB6DDB" w:rsidP="00DB6DDB">
      <w:pPr>
        <w:ind w:right="709"/>
        <w:jc w:val="center"/>
        <w:rPr>
          <w:sz w:val="28"/>
        </w:rPr>
      </w:pPr>
    </w:p>
    <w:p w14:paraId="7DB07910" w14:textId="77777777" w:rsidR="00336D5B" w:rsidRDefault="00336D5B" w:rsidP="00DB6DDB">
      <w:pPr>
        <w:ind w:right="709"/>
        <w:jc w:val="center"/>
        <w:rPr>
          <w:sz w:val="28"/>
        </w:rPr>
      </w:pPr>
    </w:p>
    <w:p w14:paraId="762165E0" w14:textId="77777777" w:rsidR="00DB6DDB" w:rsidRDefault="00DB6DDB" w:rsidP="00DB6DDB">
      <w:pPr>
        <w:ind w:right="709"/>
        <w:jc w:val="center"/>
        <w:rPr>
          <w:sz w:val="28"/>
        </w:rPr>
      </w:pPr>
    </w:p>
    <w:p w14:paraId="7A4E475F" w14:textId="77777777" w:rsidR="00DB6DDB" w:rsidRPr="0014053A" w:rsidRDefault="00C46E1F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 xml:space="preserve">Osnei dos Santos Azeredo </w:t>
      </w:r>
    </w:p>
    <w:p w14:paraId="2814F13D" w14:textId="77777777" w:rsidR="00DB6DDB" w:rsidRDefault="00DB6DDB" w:rsidP="00C75327">
      <w:pPr>
        <w:ind w:right="709"/>
        <w:jc w:val="center"/>
      </w:pPr>
      <w:r>
        <w:rPr>
          <w:b/>
          <w:sz w:val="28"/>
        </w:rPr>
        <w:t>Prefeito Municipal de Jari</w:t>
      </w:r>
    </w:p>
    <w:p w14:paraId="46777006" w14:textId="77777777" w:rsidR="00DB6DDB" w:rsidRPr="00BF6D9C" w:rsidRDefault="00DB6DDB" w:rsidP="00C75327">
      <w:pPr>
        <w:ind w:right="709"/>
        <w:jc w:val="center"/>
      </w:pPr>
    </w:p>
    <w:sectPr w:rsidR="00DB6DDB" w:rsidRPr="00BF6D9C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DB3D8" w14:textId="77777777" w:rsidR="008F6874" w:rsidRDefault="008F6874">
      <w:r>
        <w:separator/>
      </w:r>
    </w:p>
  </w:endnote>
  <w:endnote w:type="continuationSeparator" w:id="0">
    <w:p w14:paraId="754A0ADA" w14:textId="77777777" w:rsidR="008F6874" w:rsidRDefault="008F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AC73D" w14:textId="77777777" w:rsidR="008F6874" w:rsidRDefault="008F6874">
      <w:r>
        <w:separator/>
      </w:r>
    </w:p>
  </w:footnote>
  <w:footnote w:type="continuationSeparator" w:id="0">
    <w:p w14:paraId="4EADCCBB" w14:textId="77777777" w:rsidR="008F6874" w:rsidRDefault="008F6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30C4" w14:textId="77777777" w:rsidR="00E014DA" w:rsidRDefault="00AD1852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57CC26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30950066" r:id="rId2"/>
      </w:object>
    </w:r>
    <w:r w:rsidR="00A75D1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E4A4B1" wp14:editId="578EF7A9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CB2EF" w14:textId="77777777"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EA96704" w14:textId="77777777" w:rsidR="00E014DA" w:rsidRPr="00DC7CAF" w:rsidRDefault="00E014DA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014DA" w:rsidRPr="00DC7CAF" w:rsidRDefault="00E014DA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75D1C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FF4AC" wp14:editId="391A4200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2DFA3" w14:textId="77777777"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1CA5479" w14:textId="77777777" w:rsidR="00E014DA" w:rsidRPr="00D06D7E" w:rsidRDefault="00E014DA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A175AC8" w14:textId="77777777"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7D0286AB" w14:textId="77777777" w:rsidR="00E014DA" w:rsidRDefault="00E014DA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4F5410F" w14:textId="77777777"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FCDCEDE" w14:textId="77777777" w:rsidR="00E014DA" w:rsidRDefault="00E014DA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0585DC24" w14:textId="77777777" w:rsidR="00E014DA" w:rsidRPr="0068597E" w:rsidRDefault="00E014DA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014DA" w:rsidRPr="00D06D7E" w:rsidRDefault="00E014DA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014DA" w:rsidRDefault="00E014DA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014DA" w:rsidRDefault="00E014DA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014DA" w:rsidRPr="0068597E" w:rsidRDefault="00E014DA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153D4"/>
    <w:rsid w:val="000222D1"/>
    <w:rsid w:val="00027167"/>
    <w:rsid w:val="00053437"/>
    <w:rsid w:val="0006224E"/>
    <w:rsid w:val="00071DB3"/>
    <w:rsid w:val="00074F9E"/>
    <w:rsid w:val="000F3374"/>
    <w:rsid w:val="000F559D"/>
    <w:rsid w:val="00104E59"/>
    <w:rsid w:val="001245C5"/>
    <w:rsid w:val="00133F86"/>
    <w:rsid w:val="00141F9C"/>
    <w:rsid w:val="00143B32"/>
    <w:rsid w:val="00144C30"/>
    <w:rsid w:val="0016388A"/>
    <w:rsid w:val="00187CF0"/>
    <w:rsid w:val="00197934"/>
    <w:rsid w:val="001B0EAF"/>
    <w:rsid w:val="001D3922"/>
    <w:rsid w:val="001F2F3A"/>
    <w:rsid w:val="00297380"/>
    <w:rsid w:val="002A4996"/>
    <w:rsid w:val="002A4A5C"/>
    <w:rsid w:val="002C5C7A"/>
    <w:rsid w:val="00336D5B"/>
    <w:rsid w:val="00355A4A"/>
    <w:rsid w:val="00364733"/>
    <w:rsid w:val="003D1C6D"/>
    <w:rsid w:val="003D2778"/>
    <w:rsid w:val="00417678"/>
    <w:rsid w:val="00426D29"/>
    <w:rsid w:val="00453FF2"/>
    <w:rsid w:val="00490825"/>
    <w:rsid w:val="004B648D"/>
    <w:rsid w:val="004F3482"/>
    <w:rsid w:val="005032A7"/>
    <w:rsid w:val="005068F4"/>
    <w:rsid w:val="00522482"/>
    <w:rsid w:val="005A3EEE"/>
    <w:rsid w:val="005C42E9"/>
    <w:rsid w:val="005F695B"/>
    <w:rsid w:val="006276E1"/>
    <w:rsid w:val="006527E1"/>
    <w:rsid w:val="006975B8"/>
    <w:rsid w:val="006B4AEF"/>
    <w:rsid w:val="006D4A2F"/>
    <w:rsid w:val="006F1BEB"/>
    <w:rsid w:val="00724A9F"/>
    <w:rsid w:val="00741A34"/>
    <w:rsid w:val="007779BA"/>
    <w:rsid w:val="007817CF"/>
    <w:rsid w:val="00790701"/>
    <w:rsid w:val="007C31CF"/>
    <w:rsid w:val="007E1347"/>
    <w:rsid w:val="007E2238"/>
    <w:rsid w:val="007E318E"/>
    <w:rsid w:val="00857C94"/>
    <w:rsid w:val="00860F83"/>
    <w:rsid w:val="00895B01"/>
    <w:rsid w:val="008A0616"/>
    <w:rsid w:val="008D684F"/>
    <w:rsid w:val="008F6874"/>
    <w:rsid w:val="008F721C"/>
    <w:rsid w:val="009164C6"/>
    <w:rsid w:val="00965340"/>
    <w:rsid w:val="00975840"/>
    <w:rsid w:val="009915B8"/>
    <w:rsid w:val="009941A5"/>
    <w:rsid w:val="00994232"/>
    <w:rsid w:val="00994D1B"/>
    <w:rsid w:val="009B4E8F"/>
    <w:rsid w:val="00A7079A"/>
    <w:rsid w:val="00A75D1C"/>
    <w:rsid w:val="00A8407E"/>
    <w:rsid w:val="00A841D2"/>
    <w:rsid w:val="00AD1852"/>
    <w:rsid w:val="00AD4A63"/>
    <w:rsid w:val="00AF027D"/>
    <w:rsid w:val="00B20E10"/>
    <w:rsid w:val="00B512D4"/>
    <w:rsid w:val="00B559D3"/>
    <w:rsid w:val="00B8642A"/>
    <w:rsid w:val="00BA079A"/>
    <w:rsid w:val="00BB61ED"/>
    <w:rsid w:val="00BF48E4"/>
    <w:rsid w:val="00C355A4"/>
    <w:rsid w:val="00C46E1F"/>
    <w:rsid w:val="00C75327"/>
    <w:rsid w:val="00C86BFD"/>
    <w:rsid w:val="00C913AC"/>
    <w:rsid w:val="00C93E31"/>
    <w:rsid w:val="00C946E9"/>
    <w:rsid w:val="00CA20E8"/>
    <w:rsid w:val="00CA4CBC"/>
    <w:rsid w:val="00CC0B2E"/>
    <w:rsid w:val="00CE37BC"/>
    <w:rsid w:val="00D23932"/>
    <w:rsid w:val="00D35FD7"/>
    <w:rsid w:val="00D6787D"/>
    <w:rsid w:val="00DA1743"/>
    <w:rsid w:val="00DB6DDB"/>
    <w:rsid w:val="00E014DA"/>
    <w:rsid w:val="00E37E3D"/>
    <w:rsid w:val="00E419BA"/>
    <w:rsid w:val="00EF0C31"/>
    <w:rsid w:val="00F57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110801"/>
  <w15:docId w15:val="{38C359FB-835B-4178-9F22-73A08E84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2</cp:revision>
  <cp:lastPrinted>2026-01-26T19:27:00Z</cp:lastPrinted>
  <dcterms:created xsi:type="dcterms:W3CDTF">2026-01-26T19:28:00Z</dcterms:created>
  <dcterms:modified xsi:type="dcterms:W3CDTF">2026-01-26T19:28:00Z</dcterms:modified>
</cp:coreProperties>
</file>