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B48DB">
        <w:rPr>
          <w:b/>
          <w:sz w:val="32"/>
          <w:szCs w:val="32"/>
        </w:rPr>
        <w:t>6471</w:t>
      </w:r>
      <w:r w:rsidR="00AD2014">
        <w:rPr>
          <w:b/>
          <w:sz w:val="32"/>
          <w:szCs w:val="32"/>
        </w:rPr>
        <w:t xml:space="preserve">, de </w:t>
      </w:r>
      <w:r w:rsidR="00CB48DB">
        <w:rPr>
          <w:b/>
          <w:sz w:val="32"/>
          <w:szCs w:val="32"/>
        </w:rPr>
        <w:t>11 de maio</w:t>
      </w:r>
      <w:r w:rsidR="00D814E4">
        <w:rPr>
          <w:b/>
          <w:sz w:val="32"/>
          <w:szCs w:val="32"/>
        </w:rPr>
        <w:t xml:space="preserve"> de 202</w:t>
      </w:r>
      <w:r w:rsidR="00754FB4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754FB4">
        <w:rPr>
          <w:sz w:val="20"/>
        </w:rPr>
        <w:t xml:space="preserve">RENOVAÇÃO </w:t>
      </w:r>
      <w:r w:rsidR="00BB6166">
        <w:rPr>
          <w:sz w:val="20"/>
        </w:rPr>
        <w:t>REDUÇÃO DE CARGA HORÁRIA</w:t>
      </w:r>
      <w:r w:rsidR="00754FB4">
        <w:rPr>
          <w:sz w:val="20"/>
        </w:rPr>
        <w:t xml:space="preserve"> 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753D6A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FA6CB0">
        <w:rPr>
          <w:b/>
          <w:sz w:val="28"/>
          <w:szCs w:val="28"/>
        </w:rPr>
        <w:t>Osnei</w:t>
      </w:r>
      <w:proofErr w:type="spellEnd"/>
      <w:r w:rsidR="00CB48DB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CB48DB">
        <w:rPr>
          <w:b/>
          <w:sz w:val="28"/>
          <w:szCs w:val="28"/>
        </w:rPr>
        <w:t xml:space="preserve">Elenice </w:t>
      </w:r>
      <w:proofErr w:type="spellStart"/>
      <w:r w:rsidR="00CB48DB">
        <w:rPr>
          <w:b/>
          <w:sz w:val="28"/>
          <w:szCs w:val="28"/>
        </w:rPr>
        <w:t>Rieder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B48DB">
        <w:rPr>
          <w:sz w:val="28"/>
          <w:szCs w:val="28"/>
        </w:rPr>
        <w:t>Atendente Educacional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CB48DB">
        <w:rPr>
          <w:sz w:val="28"/>
        </w:rPr>
        <w:t>887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>,</w:t>
      </w:r>
      <w:r w:rsidR="00ED5BB1">
        <w:rPr>
          <w:sz w:val="28"/>
          <w:szCs w:val="28"/>
        </w:rPr>
        <w:t xml:space="preserve"> </w:t>
      </w:r>
      <w:r w:rsidR="00754FB4">
        <w:rPr>
          <w:sz w:val="28"/>
          <w:szCs w:val="28"/>
        </w:rPr>
        <w:t>renovação de</w:t>
      </w:r>
      <w:r>
        <w:rPr>
          <w:sz w:val="28"/>
          <w:szCs w:val="28"/>
        </w:rPr>
        <w:t xml:space="preserve"> </w:t>
      </w:r>
      <w:r w:rsidR="00712EDE">
        <w:rPr>
          <w:sz w:val="28"/>
          <w:szCs w:val="28"/>
        </w:rPr>
        <w:t xml:space="preserve">redução </w:t>
      </w:r>
      <w:r w:rsidR="00BB6166">
        <w:rPr>
          <w:sz w:val="28"/>
          <w:szCs w:val="28"/>
        </w:rPr>
        <w:t>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712EDE">
        <w:rPr>
          <w:sz w:val="28"/>
          <w:szCs w:val="28"/>
        </w:rPr>
        <w:t xml:space="preserve">nos termos do Parecer Jurídico nº 132/2026 </w:t>
      </w:r>
      <w:bookmarkStart w:id="0" w:name="_GoBack"/>
      <w:bookmarkEnd w:id="0"/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681CF0">
        <w:rPr>
          <w:sz w:val="28"/>
          <w:szCs w:val="28"/>
        </w:rPr>
        <w:t xml:space="preserve"> parágrafo 1°</w:t>
      </w:r>
      <w:r w:rsidR="004A4BC7">
        <w:rPr>
          <w:sz w:val="28"/>
          <w:szCs w:val="28"/>
        </w:rPr>
        <w:t xml:space="preserve"> </w:t>
      </w:r>
      <w:r w:rsidR="00A0493D">
        <w:rPr>
          <w:sz w:val="28"/>
          <w:szCs w:val="28"/>
        </w:rPr>
        <w:t>incluso pe</w:t>
      </w:r>
      <w:r w:rsidR="00CB48DB">
        <w:rPr>
          <w:sz w:val="28"/>
          <w:szCs w:val="28"/>
        </w:rPr>
        <w:t>la lei 2374/2019, a contar de 05 de maio</w:t>
      </w:r>
      <w:r w:rsidR="005B77A4">
        <w:rPr>
          <w:sz w:val="28"/>
          <w:szCs w:val="28"/>
        </w:rPr>
        <w:t xml:space="preserve"> </w:t>
      </w:r>
      <w:r w:rsidR="00A0493D">
        <w:rPr>
          <w:sz w:val="28"/>
          <w:szCs w:val="28"/>
        </w:rPr>
        <w:t>de 202</w:t>
      </w:r>
      <w:r w:rsidR="005B77A4">
        <w:rPr>
          <w:sz w:val="28"/>
          <w:szCs w:val="28"/>
        </w:rPr>
        <w:t>6</w:t>
      </w:r>
      <w:r w:rsidR="00A0493D">
        <w:rPr>
          <w:sz w:val="28"/>
          <w:szCs w:val="28"/>
        </w:rPr>
        <w:t>.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B48DB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>
        <w:rPr>
          <w:sz w:val="28"/>
          <w:szCs w:val="28"/>
        </w:rPr>
        <w:t>Gabinete do Prefeito de Jari, 11 de mai</w:t>
      </w:r>
      <w:r w:rsidR="00F4076D">
        <w:rPr>
          <w:sz w:val="28"/>
          <w:szCs w:val="28"/>
        </w:rPr>
        <w:t>o</w:t>
      </w:r>
      <w:r w:rsidR="00754FB4">
        <w:rPr>
          <w:sz w:val="28"/>
          <w:szCs w:val="28"/>
        </w:rPr>
        <w:t xml:space="preserve"> de 2026</w:t>
      </w:r>
      <w:r w:rsidR="00CC35DC"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6CB0" w:rsidRDefault="00FA6CB0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753D6A">
        <w:rPr>
          <w:b/>
          <w:sz w:val="28"/>
          <w:szCs w:val="28"/>
        </w:rPr>
        <w:t xml:space="preserve"> 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A45" w:rsidRDefault="00274A45" w:rsidP="00B4168E">
      <w:r>
        <w:separator/>
      </w:r>
    </w:p>
  </w:endnote>
  <w:endnote w:type="continuationSeparator" w:id="0">
    <w:p w:rsidR="00274A45" w:rsidRDefault="00274A4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A45" w:rsidRDefault="00274A45" w:rsidP="00B4168E">
      <w:r>
        <w:separator/>
      </w:r>
    </w:p>
  </w:footnote>
  <w:footnote w:type="continuationSeparator" w:id="0">
    <w:p w:rsidR="00274A45" w:rsidRDefault="00274A4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74A4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001377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A77DF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E4C3E"/>
    <w:rsid w:val="001F5E71"/>
    <w:rsid w:val="00201061"/>
    <w:rsid w:val="00206923"/>
    <w:rsid w:val="00210F09"/>
    <w:rsid w:val="00227FF9"/>
    <w:rsid w:val="00240DCB"/>
    <w:rsid w:val="00242241"/>
    <w:rsid w:val="0024649D"/>
    <w:rsid w:val="00261391"/>
    <w:rsid w:val="0026513A"/>
    <w:rsid w:val="00274A45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7446A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90CF9"/>
    <w:rsid w:val="004A0AD8"/>
    <w:rsid w:val="004A4BC7"/>
    <w:rsid w:val="004C2CDB"/>
    <w:rsid w:val="004C5C41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B77A4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1CF0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2EDE"/>
    <w:rsid w:val="00714CA5"/>
    <w:rsid w:val="007325BF"/>
    <w:rsid w:val="00736811"/>
    <w:rsid w:val="00737118"/>
    <w:rsid w:val="00753D6A"/>
    <w:rsid w:val="00754FB4"/>
    <w:rsid w:val="0075745E"/>
    <w:rsid w:val="00773B44"/>
    <w:rsid w:val="00783585"/>
    <w:rsid w:val="00783E5D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493D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4A6F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210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B48DB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51E9E"/>
    <w:rsid w:val="00E66737"/>
    <w:rsid w:val="00E75792"/>
    <w:rsid w:val="00EA3C38"/>
    <w:rsid w:val="00EA5820"/>
    <w:rsid w:val="00EB2C5B"/>
    <w:rsid w:val="00ED5248"/>
    <w:rsid w:val="00ED5BB1"/>
    <w:rsid w:val="00EE2379"/>
    <w:rsid w:val="00EE2643"/>
    <w:rsid w:val="00EE6574"/>
    <w:rsid w:val="00EF3151"/>
    <w:rsid w:val="00F001E3"/>
    <w:rsid w:val="00F1208E"/>
    <w:rsid w:val="00F30693"/>
    <w:rsid w:val="00F40145"/>
    <w:rsid w:val="00F4076D"/>
    <w:rsid w:val="00F63AF8"/>
    <w:rsid w:val="00F70A43"/>
    <w:rsid w:val="00F83564"/>
    <w:rsid w:val="00F927CC"/>
    <w:rsid w:val="00F93720"/>
    <w:rsid w:val="00FA19F3"/>
    <w:rsid w:val="00FA6CB0"/>
    <w:rsid w:val="00FA7B86"/>
    <w:rsid w:val="00FB3105"/>
    <w:rsid w:val="00FB69AE"/>
    <w:rsid w:val="00FC152C"/>
    <w:rsid w:val="00FC4E9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7F565-176E-436C-9291-60BD5365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2026-03-23T18:07:00Z</cp:lastPrinted>
  <dcterms:created xsi:type="dcterms:W3CDTF">2026-05-11T16:37:00Z</dcterms:created>
  <dcterms:modified xsi:type="dcterms:W3CDTF">2026-05-11T17:10:00Z</dcterms:modified>
</cp:coreProperties>
</file>