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D22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031508">
      <w:pPr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</w:t>
      </w:r>
      <w:r w:rsidR="004032BF" w:rsidRPr="00697215">
        <w:rPr>
          <w:rFonts w:ascii="Arial" w:hAnsi="Arial" w:cs="Arial"/>
          <w:b/>
        </w:rPr>
        <w:t>ESTADO DO RIO GRANDE DO SUL</w:t>
      </w:r>
    </w:p>
    <w:p w:rsidR="00AF4D22" w:rsidRPr="00697215" w:rsidRDefault="004032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3C2A10">
        <w:rPr>
          <w:rFonts w:ascii="Arial" w:hAnsi="Arial" w:cs="Arial"/>
          <w:b/>
          <w:color w:val="000000"/>
        </w:rPr>
        <w:t>9</w:t>
      </w:r>
      <w:r w:rsidR="00AA6DD7">
        <w:rPr>
          <w:rFonts w:ascii="Arial" w:hAnsi="Arial" w:cs="Arial"/>
          <w:b/>
          <w:color w:val="000000"/>
        </w:rPr>
        <w:t>6</w:t>
      </w:r>
      <w:r w:rsidR="00464E2A" w:rsidRPr="00697215">
        <w:rPr>
          <w:rFonts w:ascii="Arial" w:hAnsi="Arial" w:cs="Arial"/>
          <w:b/>
          <w:color w:val="000000"/>
        </w:rPr>
        <w:t>-201</w:t>
      </w:r>
      <w:r w:rsidR="00C55235">
        <w:rPr>
          <w:rFonts w:ascii="Arial" w:hAnsi="Arial" w:cs="Arial"/>
          <w:b/>
          <w:color w:val="000000"/>
        </w:rPr>
        <w:t>6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7A463C" w:rsidRDefault="0076246C" w:rsidP="007A463C">
      <w:pPr>
        <w:jc w:val="both"/>
        <w:rPr>
          <w:rFonts w:ascii="Arial" w:hAnsi="Arial" w:cs="Arial"/>
        </w:rPr>
      </w:pPr>
      <w:r>
        <w:tab/>
      </w:r>
      <w:r>
        <w:tab/>
      </w:r>
      <w:r w:rsidR="007A463C">
        <w:rPr>
          <w:b/>
          <w:color w:val="000000"/>
        </w:rPr>
        <w:t>O MUNICÍPIO DE JARI</w:t>
      </w:r>
      <w:r w:rsidR="007A463C">
        <w:rPr>
          <w:color w:val="000000"/>
        </w:rPr>
        <w:t xml:space="preserve">, Rio Grande do Sul, Pessoa Jurídica de Direito Público Interno, CNPJ 01.609.402/0001-50, com sede na Rua Barão do Triunfo, 193, neste ato representado pelo Prefeito Municipal, Senhor </w:t>
      </w:r>
      <w:r w:rsidR="007A463C">
        <w:rPr>
          <w:b/>
          <w:color w:val="000000"/>
        </w:rPr>
        <w:t>JESUS AUGUSTO DOS SANTOS OLIVEIRA</w:t>
      </w:r>
      <w:r w:rsidR="007A463C">
        <w:rPr>
          <w:color w:val="000000"/>
        </w:rPr>
        <w:t>, brasileiro, casado, agricultor, residente e domiciliado na Localidade de Rincão de Santo Antonio, s/nº, nesta cidade de Jari/RS, portador do CPF nº</w:t>
      </w:r>
      <w:r w:rsidR="007A463C">
        <w:t xml:space="preserve"> 777.652.570-72</w:t>
      </w:r>
      <w:r w:rsidR="007A463C">
        <w:rPr>
          <w:color w:val="000000"/>
        </w:rPr>
        <w:t xml:space="preserve"> a seguir denominado CONTRATANTE</w:t>
      </w:r>
      <w:r w:rsidR="007A463C">
        <w:rPr>
          <w:rFonts w:ascii="Arial" w:hAnsi="Arial" w:cs="Arial"/>
        </w:rPr>
        <w:t xml:space="preserve"> </w:t>
      </w:r>
      <w:r w:rsidR="00421015">
        <w:rPr>
          <w:rFonts w:ascii="Arial" w:hAnsi="Arial" w:cs="Arial"/>
        </w:rPr>
        <w:br/>
      </w:r>
      <w:r w:rsidR="007A463C">
        <w:rPr>
          <w:rFonts w:ascii="Arial" w:hAnsi="Arial" w:cs="Arial"/>
          <w:b/>
        </w:rPr>
        <w:t>TRI SHOP INFORMATICA LTDA</w:t>
      </w:r>
      <w:r w:rsidR="007A463C">
        <w:rPr>
          <w:rFonts w:ascii="Arial" w:hAnsi="Arial" w:cs="Arial"/>
        </w:rPr>
        <w:t xml:space="preserve">,  inscrita no CNPJ/MF sob o n° 02.511.548/0001-21 pessoa jurídica de direito privado, sito à Rua André Marques 744,  cidade de Santa Maria, neste ato representada por seu proprietário , senhor  Alcione Soares portador do CPF nº 428.410.200-10, a seguir denominada contratada, acordam e ajustam firmar o presente Contrato, da Lei n° 8.666/93, de 21 de junho de 1993 e suas alterações posteriores, assim como pelas condições do </w:t>
      </w:r>
      <w:r w:rsidR="007A463C">
        <w:rPr>
          <w:rFonts w:ascii="Arial" w:hAnsi="Arial" w:cs="Arial"/>
          <w:b/>
        </w:rPr>
        <w:t>Pregão Presencial  Nr. 36-2016</w:t>
      </w:r>
      <w:r w:rsidR="007A463C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7A463C" w:rsidRDefault="007A463C" w:rsidP="007A463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7A463C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CLÁUSULA PRIMEIRA: DO OBJETO</w:t>
      </w:r>
    </w:p>
    <w:p w:rsidR="008860CA" w:rsidRDefault="008860CA" w:rsidP="008860CA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AQUISIÇÃO DE MATERIAL PERMANENTE PARA ESCOLA FRANCISCO XAVIER E DIVA PINTO.</w:t>
      </w:r>
    </w:p>
    <w:p w:rsidR="00802C35" w:rsidRDefault="00802C35" w:rsidP="008860CA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pPr w:leftFromText="141" w:rightFromText="141" w:vertAnchor="text" w:tblpX="-34" w:tblpY="1"/>
        <w:tblOverlap w:val="never"/>
        <w:tblW w:w="8755" w:type="dxa"/>
        <w:tblLayout w:type="fixed"/>
        <w:tblLook w:val="04A0"/>
      </w:tblPr>
      <w:tblGrid>
        <w:gridCol w:w="1101"/>
        <w:gridCol w:w="850"/>
        <w:gridCol w:w="1276"/>
        <w:gridCol w:w="3118"/>
        <w:gridCol w:w="993"/>
        <w:gridCol w:w="1417"/>
      </w:tblGrid>
      <w:tr w:rsidR="00802C35" w:rsidRPr="003025E2" w:rsidTr="00634E22">
        <w:tc>
          <w:tcPr>
            <w:tcW w:w="1101" w:type="dxa"/>
          </w:tcPr>
          <w:p w:rsidR="00802C35" w:rsidRPr="003025E2" w:rsidRDefault="00802C35" w:rsidP="00B215B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850" w:type="dxa"/>
          </w:tcPr>
          <w:p w:rsidR="00802C35" w:rsidRPr="003025E2" w:rsidRDefault="00802C35" w:rsidP="00B215B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QUANT</w:t>
            </w:r>
          </w:p>
        </w:tc>
        <w:tc>
          <w:tcPr>
            <w:tcW w:w="1276" w:type="dxa"/>
          </w:tcPr>
          <w:p w:rsidR="00802C35" w:rsidRPr="003025E2" w:rsidRDefault="00802C35" w:rsidP="00B215B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UNIT. R$</w:t>
            </w:r>
          </w:p>
        </w:tc>
        <w:tc>
          <w:tcPr>
            <w:tcW w:w="3118" w:type="dxa"/>
          </w:tcPr>
          <w:p w:rsidR="00802C35" w:rsidRPr="003025E2" w:rsidRDefault="00802C35" w:rsidP="00B215B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ESPECIFICAÇÃO </w:t>
            </w:r>
          </w:p>
        </w:tc>
        <w:tc>
          <w:tcPr>
            <w:tcW w:w="993" w:type="dxa"/>
          </w:tcPr>
          <w:p w:rsidR="00802C35" w:rsidRPr="003025E2" w:rsidRDefault="00802C35" w:rsidP="00B215B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417" w:type="dxa"/>
          </w:tcPr>
          <w:p w:rsidR="00802C35" w:rsidRPr="003025E2" w:rsidRDefault="00802C35" w:rsidP="00B215B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PREÇO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</w:t>
            </w: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R$</w:t>
            </w:r>
          </w:p>
        </w:tc>
      </w:tr>
    </w:tbl>
    <w:tbl>
      <w:tblPr>
        <w:tblStyle w:val="Tabelacomgrade"/>
        <w:tblW w:w="0" w:type="auto"/>
        <w:tblLook w:val="04A0"/>
      </w:tblPr>
      <w:tblGrid>
        <w:gridCol w:w="1003"/>
        <w:gridCol w:w="910"/>
        <w:gridCol w:w="1277"/>
        <w:gridCol w:w="3005"/>
        <w:gridCol w:w="1050"/>
        <w:gridCol w:w="1475"/>
      </w:tblGrid>
      <w:tr w:rsidR="00802C35" w:rsidTr="00634E22">
        <w:tc>
          <w:tcPr>
            <w:tcW w:w="1019" w:type="dxa"/>
          </w:tcPr>
          <w:p w:rsidR="00802C35" w:rsidRDefault="00802C35" w:rsidP="00B215B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23" w:type="dxa"/>
          </w:tcPr>
          <w:p w:rsidR="00802C35" w:rsidRDefault="00802C35" w:rsidP="00B215B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85" w:type="dxa"/>
          </w:tcPr>
          <w:p w:rsidR="00802C35" w:rsidRDefault="00802C35" w:rsidP="00B215B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2.490,00</w:t>
            </w:r>
          </w:p>
        </w:tc>
        <w:tc>
          <w:tcPr>
            <w:tcW w:w="3053" w:type="dxa"/>
          </w:tcPr>
          <w:p w:rsidR="00802C35" w:rsidRDefault="00802C35" w:rsidP="00B215B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Refrigerador  mínimo 320 litros degelo automático.</w:t>
            </w:r>
          </w:p>
        </w:tc>
        <w:tc>
          <w:tcPr>
            <w:tcW w:w="951" w:type="dxa"/>
          </w:tcPr>
          <w:p w:rsidR="002E543D" w:rsidRDefault="002E543D" w:rsidP="00B215B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802C35" w:rsidRPr="002E543D" w:rsidRDefault="002E543D" w:rsidP="002E54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CONSUL</w:t>
            </w:r>
          </w:p>
        </w:tc>
        <w:tc>
          <w:tcPr>
            <w:tcW w:w="1489" w:type="dxa"/>
          </w:tcPr>
          <w:p w:rsidR="00802C35" w:rsidRDefault="002E543D" w:rsidP="00B215B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2.486,00</w:t>
            </w:r>
          </w:p>
        </w:tc>
      </w:tr>
      <w:tr w:rsidR="00802C35" w:rsidTr="00634E22">
        <w:tc>
          <w:tcPr>
            <w:tcW w:w="1019" w:type="dxa"/>
          </w:tcPr>
          <w:p w:rsidR="00802C35" w:rsidRDefault="00802C35" w:rsidP="00B215B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23" w:type="dxa"/>
          </w:tcPr>
          <w:p w:rsidR="00802C35" w:rsidRDefault="00802C35" w:rsidP="00B215B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85" w:type="dxa"/>
          </w:tcPr>
          <w:p w:rsidR="00802C35" w:rsidRDefault="00802C35" w:rsidP="00B215B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2.640,00</w:t>
            </w:r>
          </w:p>
        </w:tc>
        <w:tc>
          <w:tcPr>
            <w:tcW w:w="3053" w:type="dxa"/>
          </w:tcPr>
          <w:p w:rsidR="00802C35" w:rsidRDefault="00802C35" w:rsidP="00B215B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Freezer vertical mínimo 231 litros</w:t>
            </w:r>
          </w:p>
        </w:tc>
        <w:tc>
          <w:tcPr>
            <w:tcW w:w="951" w:type="dxa"/>
          </w:tcPr>
          <w:p w:rsidR="00802C35" w:rsidRPr="002E543D" w:rsidRDefault="002E543D" w:rsidP="00B215B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543D">
              <w:rPr>
                <w:rFonts w:ascii="Arial" w:hAnsi="Arial" w:cs="Arial"/>
                <w:color w:val="000000"/>
                <w:sz w:val="20"/>
                <w:szCs w:val="20"/>
              </w:rPr>
              <w:t>CONSUL</w:t>
            </w:r>
          </w:p>
        </w:tc>
        <w:tc>
          <w:tcPr>
            <w:tcW w:w="1489" w:type="dxa"/>
          </w:tcPr>
          <w:p w:rsidR="00802C35" w:rsidRDefault="002E543D" w:rsidP="00B215B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2.634,00</w:t>
            </w:r>
          </w:p>
        </w:tc>
      </w:tr>
    </w:tbl>
    <w:p w:rsidR="00802C35" w:rsidRDefault="00802C35" w:rsidP="008860CA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860CA" w:rsidRDefault="008860CA" w:rsidP="008860CA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02 - CLÁUSULA SEGUNDA: DO PREÇO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valor total dos objetos ora adquiridos é de </w:t>
      </w:r>
      <w:r w:rsidRPr="00AA2756">
        <w:rPr>
          <w:rFonts w:ascii="Arial" w:hAnsi="Arial" w:cs="Arial"/>
          <w:b/>
          <w:color w:val="000000"/>
          <w:sz w:val="20"/>
          <w:szCs w:val="20"/>
        </w:rPr>
        <w:t>R$</w:t>
      </w:r>
      <w:r w:rsidR="002E543D" w:rsidRPr="00AA2756">
        <w:rPr>
          <w:rFonts w:ascii="Arial" w:hAnsi="Arial" w:cs="Arial"/>
          <w:b/>
          <w:color w:val="000000"/>
          <w:sz w:val="20"/>
          <w:szCs w:val="20"/>
        </w:rPr>
        <w:t xml:space="preserve"> 5.120,00</w:t>
      </w:r>
      <w:r>
        <w:rPr>
          <w:rFonts w:ascii="Arial" w:hAnsi="Arial" w:cs="Arial"/>
          <w:color w:val="000000"/>
          <w:sz w:val="20"/>
          <w:szCs w:val="20"/>
        </w:rPr>
        <w:t>. (</w:t>
      </w:r>
      <w:r w:rsidR="002E543D">
        <w:rPr>
          <w:rFonts w:ascii="Arial" w:hAnsi="Arial" w:cs="Arial"/>
          <w:color w:val="000000"/>
          <w:sz w:val="20"/>
          <w:szCs w:val="20"/>
        </w:rPr>
        <w:t>cinco mil e cento e vinte reais</w:t>
      </w:r>
      <w:r>
        <w:rPr>
          <w:rFonts w:ascii="Arial" w:hAnsi="Arial" w:cs="Arial"/>
          <w:color w:val="000000"/>
          <w:sz w:val="20"/>
          <w:szCs w:val="20"/>
        </w:rPr>
        <w:t>.).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03 - CLÁUSULA TERCEIRA: DA FORMA DE PAGAMENTO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a)  O pagamento será efetuado em até </w:t>
      </w:r>
      <w:r>
        <w:rPr>
          <w:rFonts w:ascii="Arial" w:hAnsi="Arial" w:cs="Arial"/>
          <w:b/>
          <w:color w:val="000000"/>
          <w:sz w:val="20"/>
          <w:szCs w:val="20"/>
        </w:rPr>
        <w:t>10 (dez) dias corridos após a entrega</w:t>
      </w:r>
      <w:r>
        <w:rPr>
          <w:rFonts w:ascii="Arial" w:hAnsi="Arial" w:cs="Arial"/>
          <w:color w:val="000000"/>
          <w:sz w:val="20"/>
          <w:szCs w:val="20"/>
        </w:rPr>
        <w:t xml:space="preserve"> do OBJETO, mediante a apresentação da Nota Fiscal, isenta de erros e devidamente liberada pelo Setor Competente.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- A Nota Fiscal somente será liberada para pagamento quando o cumprimento do contrato estiver em total conformidade com as especificações exigidas pelo Município.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A empresa deverá informar a conta bancária para depósito no Banrisul ou no sicredi, ou ainda emitir boleto no valor da nota fiscal, caso não apresente conta bancaria nestas condições, será efetuado DOC.</w:t>
      </w:r>
    </w:p>
    <w:p w:rsidR="00C52E14" w:rsidRDefault="00C52E14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C52E14" w:rsidRDefault="00C52E14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477473" w:rsidRDefault="00477473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04-CLÁUSULA QUARTA: DO PRAZO, FORMA E LOCAL DE ENTREGA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4.1 - O prazo de entrega </w:t>
      </w:r>
      <w:r>
        <w:rPr>
          <w:rFonts w:ascii="Arial" w:hAnsi="Arial" w:cs="Arial"/>
          <w:b/>
          <w:color w:val="000000"/>
          <w:sz w:val="20"/>
          <w:szCs w:val="20"/>
        </w:rPr>
        <w:t>do objeto será de no máximo 10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(dez) dias corridos</w:t>
      </w:r>
      <w:r>
        <w:rPr>
          <w:rFonts w:ascii="Arial" w:hAnsi="Arial" w:cs="Arial"/>
          <w:color w:val="000000"/>
          <w:sz w:val="20"/>
          <w:szCs w:val="20"/>
        </w:rPr>
        <w:t>, a partir do recebimento da Nota de Empenho via fax, o mesmo deverá ser entregue na sede da contratante, na Rua Barão do Triunfo 193, sem ônus para o Município.</w:t>
      </w:r>
    </w:p>
    <w:p w:rsidR="008860CA" w:rsidRDefault="008860CA" w:rsidP="008860CA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05-CLÁUSULA QUINTA: DAS OBRIGAÇÕES 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Contratante deverá: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5.1. Fornece o objeto desta licitação nas especificações contidas neste edital.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5.2. Pagar todos os tributos que incidam ou venham a incidir, direta ou indiretamente, sobre os produtos licitados.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5.3. Manter, durante a execução do contrato, as mesmas condições de habilitação.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5.5. Fornece o objeto licitado, no preço, prazo e forma estipulados na proposta.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5.6. Fornece os serviços dentro dos padrões exigidos neste edital.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5.7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A empresa vencedora deverá entregar os materiais instalados e funcionando na escola Francisco Xavier e Diva Pinto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06- CLÁUSULA SEXTA: DA ISENÇÃO DE DESPESAS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07-CLÁUSULA SÉTIMA: DAS SANÇÕES ADMINISTRATIVAS</w:t>
      </w:r>
    </w:p>
    <w:p w:rsidR="008860CA" w:rsidRDefault="008860CA" w:rsidP="008860CA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8860CA" w:rsidRDefault="008860CA" w:rsidP="008860CA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advertência; </w:t>
      </w:r>
    </w:p>
    <w:p w:rsidR="008860CA" w:rsidRDefault="008860CA" w:rsidP="008860CA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b) multa de 1%(um por cento) sobre o valor total do contrato por dia de atraso, limitado está a 07 (sete) dias, após o qual será considerada inexecução contratual;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 inexecução total do contrato: suspensão do direito de licitar e contratar com a Administração pelo prazo de 3 anos e multa de 10% sobre o valor atualizado do contrato;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7-2. As penalidades serão registradas no cadastro da contratada, quando for o caso.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7-4. Os valores das multas aplicadas previstas nos subitens acima poderão ser descontados dos pagamentos devidos pela Administração.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08-CLÁUSULA OITAVA: DA RESCISÃO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a). Poderá o presente Contrato ser rescindido nos casos e formas expressos nos artigos 77, 78 e 79 e 80 da Lei 8.666/93.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A inexecução total ou parcial do contrato enseja a sua rescisão, com as consequências contratuais e previstas em Lei.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d). Na hipótese de rescisão administrativa, prevista no artigo 77 da lei 8.666/93, o contratado, desde já, reconhece os direitos da administração, conforme prevê o artigo 55, inciso IX, do mesmo diploma legal.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PARÀGRAFO ÚNICO:</w:t>
      </w:r>
      <w:r>
        <w:rPr>
          <w:rFonts w:ascii="Arial" w:hAnsi="Arial" w:cs="Arial"/>
          <w:color w:val="000000"/>
          <w:sz w:val="20"/>
          <w:szCs w:val="20"/>
        </w:rPr>
        <w:t xml:space="preserve"> Nenhuma indenização será devida a contratada, em hipótese de rescisão unilateral por parte do Contratante.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09-CLÁUSULA NONA: DA DOTAÇÃO ORÇAMENTÁRIA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despesa decorrente do presente Contrato ocorrerá à conta da seguinte dotação orçamentária.</w:t>
      </w:r>
    </w:p>
    <w:p w:rsidR="008860CA" w:rsidRDefault="008860CA" w:rsidP="008860C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ORGÃO 07 – SECRETARIA MUNICIPAL DA EDUCAÇÃO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Proj. Ativ: 12.361.0018.1.033 AQUISIÇÃO DE MATERIAIS PERMANETES E INFORMÁTICA.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(183) 4.4.90.52.00.00.00.00.1046 EQUIPAMENTOS E MATERIAL PERMANENTE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8860CA" w:rsidRDefault="008860CA" w:rsidP="008860C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ORGÃO 07 – SECRETARIA MUNICIPAL DA EDUCAÇÃO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Proj. Ativ: 12.365.0018.1.070 AQUISIÇÃO DE MATERIAIS PERMANETES E INFORMÁTICA.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(334) 4.4.90.52.00.00.00.00.1046 EQUIPAMENTOS E MATERIAL PERMANENTE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1F497D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10- CLÁUSULA DÉCIMA: DO ADITIVO E DA SUPRESSÃO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Havendo interesse entre as partes poderão aditivar o presente contrato, nos moldes da Lei n. 8666/93.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11- CLÁUSULA DÉCIMA PRIMEIRA: DAS OMISSÕES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 casos omissos no presente contrato serão regulados pelas normas da Lei 8666/93, Código Civil, Código do Consumidor e suas alterações posteriores.</w:t>
      </w:r>
    </w:p>
    <w:p w:rsidR="008860CA" w:rsidRDefault="008860CA" w:rsidP="008860CA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12-CLÁUSULA DÉCIMA SEGUNDA: DA VINCULAÇÃO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presente contrato está vinculado ao edital de pregão presencial nº </w:t>
      </w:r>
      <w:r>
        <w:rPr>
          <w:rFonts w:ascii="Arial" w:hAnsi="Arial" w:cs="Arial"/>
          <w:b/>
          <w:color w:val="000000"/>
          <w:sz w:val="20"/>
          <w:szCs w:val="20"/>
        </w:rPr>
        <w:t>36-2016</w:t>
      </w:r>
      <w:r>
        <w:rPr>
          <w:rFonts w:ascii="Arial" w:hAnsi="Arial" w:cs="Arial"/>
          <w:color w:val="000000"/>
          <w:sz w:val="20"/>
          <w:szCs w:val="20"/>
        </w:rPr>
        <w:t>, a proposta do vencedor e à Lei nº 8666/93.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13- CLÁUSULA DÉCIMA TERCEIRA: DA GARANTIA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13.1.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Garantia de 12 meses, substituição de peças, fretes, impostos, taxas para a prefeitura decorrentes de defeito de fabricação,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quanto a vícios oculto ou defeito da coisa, ficando a contratada responsável, por todos os encargos decorrentes disso.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14- CLÁUSULA DÉCIMA QUARTA: DA LEGISLAÇÃO APLICÁVEL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presente instrumento rege-se pelas disposições expressas na Lei n° 8.666, de 21 de junho de 1993, pelos preceitos de direito público, aplicando-se-lhe supletivamente, os princípios da Teoria Geral dos Contratos e as disposições de direito privado, bem como o Código de Defesa do Consumidor, em razão da relação de consumo existente no caso em tela.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15- CLÁUSULA DÉCIMA QUINTA- DA VIGÊNCIA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contrato terá vigência de 06 (seis) meses a partir da assinatura do contrato.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16- CLÁUSULA DÉCIMA SEXTA: DO FORO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76246C" w:rsidRDefault="008860CA" w:rsidP="008860CA">
      <w:pPr>
        <w:jc w:val="both"/>
      </w:pPr>
      <w:r>
        <w:t xml:space="preserve">         </w:t>
      </w:r>
      <w:r w:rsidR="0076246C">
        <w:tab/>
      </w:r>
      <w:r w:rsidR="0076246C">
        <w:tab/>
      </w:r>
      <w:r w:rsidR="0076246C">
        <w:tab/>
        <w:t xml:space="preserve">  </w:t>
      </w:r>
      <w:r>
        <w:t xml:space="preserve">                                                       </w:t>
      </w:r>
      <w:r w:rsidR="0076246C">
        <w:t xml:space="preserve">Jari, </w:t>
      </w:r>
      <w:r w:rsidR="004530A2">
        <w:t>05 de dezembro de</w:t>
      </w:r>
      <w:r w:rsidR="0076246C">
        <w:t xml:space="preserve"> 201</w:t>
      </w:r>
      <w:r w:rsidR="00CF3BCA">
        <w:t>6</w:t>
      </w:r>
      <w:r w:rsidR="0076246C">
        <w:t>.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EB5EE9" w:rsidRPr="00EA379B" w:rsidRDefault="00EB5EE9" w:rsidP="00EB5EE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LUCAS SAMPAIO VON MUHLEN</w:t>
      </w:r>
    </w:p>
    <w:p w:rsidR="00EB5EE9" w:rsidRPr="00A22851" w:rsidRDefault="00EB5EE9" w:rsidP="00EB5EE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8"/>
          <w:szCs w:val="28"/>
        </w:rPr>
      </w:pPr>
    </w:p>
    <w:p w:rsidR="00EB5EE9" w:rsidRPr="00A22851" w:rsidRDefault="00EB5EE9" w:rsidP="005256B4">
      <w:pPr>
        <w:widowControl w:val="0"/>
        <w:tabs>
          <w:tab w:val="left" w:pos="7095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ASSESSOR JURÍDICO</w:t>
      </w:r>
      <w:r w:rsidRPr="00A22851">
        <w:rPr>
          <w:rFonts w:ascii="Arial" w:hAnsi="Arial" w:cs="Arial"/>
          <w:b/>
          <w:color w:val="000000"/>
          <w:sz w:val="28"/>
          <w:szCs w:val="28"/>
        </w:rPr>
        <w:t xml:space="preserve">  </w:t>
      </w:r>
      <w:r w:rsidR="005256B4">
        <w:rPr>
          <w:rFonts w:ascii="Arial" w:hAnsi="Arial" w:cs="Arial"/>
          <w:b/>
          <w:color w:val="000000"/>
          <w:sz w:val="28"/>
          <w:szCs w:val="28"/>
        </w:rPr>
        <w:tab/>
      </w:r>
    </w:p>
    <w:p w:rsidR="0076246C" w:rsidRDefault="00160452" w:rsidP="0076246C">
      <w:pPr>
        <w:jc w:val="both"/>
      </w:pPr>
      <w:r>
        <w:t xml:space="preserve"> 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76246C" w:rsidRPr="0079266B" w:rsidRDefault="00421015" w:rsidP="0076246C">
      <w:pPr>
        <w:jc w:val="both"/>
      </w:pPr>
      <w:r w:rsidRPr="0079266B">
        <w:rPr>
          <w:color w:val="000000"/>
        </w:rPr>
        <w:t>JESUS AUGUSTO DOS SANTOS OLIVEIRA</w:t>
      </w:r>
      <w:r w:rsidR="00A31C7C" w:rsidRPr="0079266B">
        <w:rPr>
          <w:color w:val="000000"/>
        </w:rPr>
        <w:t xml:space="preserve">     </w:t>
      </w:r>
      <w:r w:rsidR="00160452">
        <w:rPr>
          <w:rFonts w:ascii="Arial" w:hAnsi="Arial" w:cs="Arial"/>
        </w:rPr>
        <w:t>ALCIONE SOARES</w:t>
      </w:r>
      <w:r w:rsidR="00160452" w:rsidRPr="0079266B">
        <w:rPr>
          <w:color w:val="000000"/>
        </w:rPr>
        <w:t xml:space="preserve">  </w:t>
      </w:r>
      <w:r w:rsidR="00A31C7C" w:rsidRPr="0079266B">
        <w:rPr>
          <w:color w:val="000000"/>
        </w:rPr>
        <w:t xml:space="preserve">                       </w:t>
      </w:r>
      <w:r w:rsidR="00DC2D1A" w:rsidRPr="0079266B">
        <w:t xml:space="preserve"> </w:t>
      </w:r>
      <w:r w:rsidR="006E1AAD" w:rsidRPr="0079266B">
        <w:t xml:space="preserve">    </w:t>
      </w:r>
      <w:r w:rsidR="00A31C7C" w:rsidRPr="0079266B">
        <w:t xml:space="preserve">                             </w:t>
      </w:r>
    </w:p>
    <w:p w:rsidR="007A132E" w:rsidRDefault="0076246C" w:rsidP="0076246C">
      <w:pPr>
        <w:rPr>
          <w:b/>
        </w:rPr>
      </w:pPr>
      <w:r w:rsidRPr="00707431">
        <w:rPr>
          <w:b/>
        </w:rPr>
        <w:t>MUNICÍ</w:t>
      </w:r>
      <w:r w:rsidR="00707431" w:rsidRPr="00707431">
        <w:rPr>
          <w:b/>
        </w:rPr>
        <w:t>PIO DE JARI</w:t>
      </w:r>
      <w:r w:rsidR="001050A2">
        <w:rPr>
          <w:b/>
        </w:rPr>
        <w:t xml:space="preserve">         </w:t>
      </w:r>
      <w:r w:rsidR="00421015">
        <w:rPr>
          <w:b/>
        </w:rPr>
        <w:t xml:space="preserve">                                </w:t>
      </w:r>
      <w:r w:rsidR="00421015">
        <w:rPr>
          <w:rFonts w:ascii="Arial" w:hAnsi="Arial" w:cs="Arial"/>
          <w:b/>
        </w:rPr>
        <w:t>TRI SHOP INFORMATICA LTDA</w:t>
      </w:r>
      <w:r w:rsidR="00421015">
        <w:rPr>
          <w:b/>
        </w:rPr>
        <w:t xml:space="preserve">       </w:t>
      </w:r>
      <w:r w:rsidR="001050A2">
        <w:rPr>
          <w:b/>
        </w:rPr>
        <w:t xml:space="preserve">           </w:t>
      </w:r>
    </w:p>
    <w:p w:rsidR="00421015" w:rsidRDefault="00421015" w:rsidP="0076246C">
      <w:pPr>
        <w:rPr>
          <w:b/>
        </w:rPr>
      </w:pPr>
    </w:p>
    <w:p w:rsidR="007A132E" w:rsidRDefault="007A132E" w:rsidP="0076246C">
      <w:pPr>
        <w:rPr>
          <w:b/>
        </w:rPr>
      </w:pPr>
    </w:p>
    <w:p w:rsidR="0076246C" w:rsidRDefault="007A132E" w:rsidP="00477473">
      <w:r>
        <w:rPr>
          <w:b/>
        </w:rPr>
        <w:t>TESTEMUNHA:     .............................................     .................................................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sectPr w:rsidR="0076246C" w:rsidSect="00F539FD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51ABF"/>
    <w:multiLevelType w:val="hybridMultilevel"/>
    <w:tmpl w:val="EC120CF4"/>
    <w:lvl w:ilvl="0" w:tplc="C95A3BD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985172"/>
    <w:multiLevelType w:val="hybridMultilevel"/>
    <w:tmpl w:val="EC120CF4"/>
    <w:lvl w:ilvl="0" w:tplc="C95A3BD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F4D22"/>
    <w:rsid w:val="00014AFA"/>
    <w:rsid w:val="00031508"/>
    <w:rsid w:val="00035E4B"/>
    <w:rsid w:val="00073151"/>
    <w:rsid w:val="00073FA9"/>
    <w:rsid w:val="000B4F2C"/>
    <w:rsid w:val="000B6B12"/>
    <w:rsid w:val="000B6CC9"/>
    <w:rsid w:val="001050A2"/>
    <w:rsid w:val="00110DF4"/>
    <w:rsid w:val="00145D04"/>
    <w:rsid w:val="00160452"/>
    <w:rsid w:val="001810D1"/>
    <w:rsid w:val="0018369D"/>
    <w:rsid w:val="00185C4F"/>
    <w:rsid w:val="00186294"/>
    <w:rsid w:val="001A0A80"/>
    <w:rsid w:val="001C53B1"/>
    <w:rsid w:val="00202B17"/>
    <w:rsid w:val="00221DD6"/>
    <w:rsid w:val="0024003C"/>
    <w:rsid w:val="00243CA8"/>
    <w:rsid w:val="002C073C"/>
    <w:rsid w:val="002E543D"/>
    <w:rsid w:val="00300250"/>
    <w:rsid w:val="00303CFB"/>
    <w:rsid w:val="00305AF0"/>
    <w:rsid w:val="003061D1"/>
    <w:rsid w:val="00320414"/>
    <w:rsid w:val="003241F7"/>
    <w:rsid w:val="0034414C"/>
    <w:rsid w:val="00381551"/>
    <w:rsid w:val="00385C4A"/>
    <w:rsid w:val="003A4A5B"/>
    <w:rsid w:val="003A611E"/>
    <w:rsid w:val="003C2A10"/>
    <w:rsid w:val="003D3870"/>
    <w:rsid w:val="003F1A9C"/>
    <w:rsid w:val="004032BF"/>
    <w:rsid w:val="00412AA6"/>
    <w:rsid w:val="00421015"/>
    <w:rsid w:val="004530A2"/>
    <w:rsid w:val="004549F0"/>
    <w:rsid w:val="00457261"/>
    <w:rsid w:val="00464E2A"/>
    <w:rsid w:val="0047220C"/>
    <w:rsid w:val="00477473"/>
    <w:rsid w:val="004847B6"/>
    <w:rsid w:val="00492DCF"/>
    <w:rsid w:val="004D07C6"/>
    <w:rsid w:val="005256B4"/>
    <w:rsid w:val="0055142F"/>
    <w:rsid w:val="00571661"/>
    <w:rsid w:val="005C51CA"/>
    <w:rsid w:val="00602F03"/>
    <w:rsid w:val="00611597"/>
    <w:rsid w:val="00634E22"/>
    <w:rsid w:val="00657C90"/>
    <w:rsid w:val="00674F5B"/>
    <w:rsid w:val="00682673"/>
    <w:rsid w:val="00683233"/>
    <w:rsid w:val="006877F6"/>
    <w:rsid w:val="00697215"/>
    <w:rsid w:val="006B0948"/>
    <w:rsid w:val="006B24D0"/>
    <w:rsid w:val="006E1AAD"/>
    <w:rsid w:val="006F7C97"/>
    <w:rsid w:val="00707431"/>
    <w:rsid w:val="0076246C"/>
    <w:rsid w:val="00786D2F"/>
    <w:rsid w:val="0079266B"/>
    <w:rsid w:val="007A038B"/>
    <w:rsid w:val="007A132E"/>
    <w:rsid w:val="007A463C"/>
    <w:rsid w:val="007C1BF1"/>
    <w:rsid w:val="007E31B2"/>
    <w:rsid w:val="00802C35"/>
    <w:rsid w:val="00845C9F"/>
    <w:rsid w:val="008536FF"/>
    <w:rsid w:val="00861C7D"/>
    <w:rsid w:val="00884656"/>
    <w:rsid w:val="008860CA"/>
    <w:rsid w:val="008B38FC"/>
    <w:rsid w:val="00900C12"/>
    <w:rsid w:val="0090654D"/>
    <w:rsid w:val="009069F1"/>
    <w:rsid w:val="0091071A"/>
    <w:rsid w:val="0095097D"/>
    <w:rsid w:val="00992CD9"/>
    <w:rsid w:val="00A05CEA"/>
    <w:rsid w:val="00A16A2C"/>
    <w:rsid w:val="00A31C7C"/>
    <w:rsid w:val="00A32516"/>
    <w:rsid w:val="00A535E4"/>
    <w:rsid w:val="00A57765"/>
    <w:rsid w:val="00A6119D"/>
    <w:rsid w:val="00A72A61"/>
    <w:rsid w:val="00AA2756"/>
    <w:rsid w:val="00AA6DD7"/>
    <w:rsid w:val="00AF4D22"/>
    <w:rsid w:val="00B117FF"/>
    <w:rsid w:val="00B83F20"/>
    <w:rsid w:val="00C23C06"/>
    <w:rsid w:val="00C52E14"/>
    <w:rsid w:val="00C55235"/>
    <w:rsid w:val="00C6325B"/>
    <w:rsid w:val="00C906D2"/>
    <w:rsid w:val="00C91EBA"/>
    <w:rsid w:val="00CA20C0"/>
    <w:rsid w:val="00CA443E"/>
    <w:rsid w:val="00CB0E45"/>
    <w:rsid w:val="00CD1A87"/>
    <w:rsid w:val="00CD61FA"/>
    <w:rsid w:val="00CF0A8A"/>
    <w:rsid w:val="00CF3BCA"/>
    <w:rsid w:val="00D05344"/>
    <w:rsid w:val="00D17D9C"/>
    <w:rsid w:val="00D27774"/>
    <w:rsid w:val="00D3280D"/>
    <w:rsid w:val="00D8471A"/>
    <w:rsid w:val="00DA4ED2"/>
    <w:rsid w:val="00DC2D1A"/>
    <w:rsid w:val="00DD2D4A"/>
    <w:rsid w:val="00E078EF"/>
    <w:rsid w:val="00E563FB"/>
    <w:rsid w:val="00EB5EE9"/>
    <w:rsid w:val="00EC1366"/>
    <w:rsid w:val="00ED383F"/>
    <w:rsid w:val="00EE1284"/>
    <w:rsid w:val="00EF2B84"/>
    <w:rsid w:val="00F151B1"/>
    <w:rsid w:val="00F27742"/>
    <w:rsid w:val="00F35420"/>
    <w:rsid w:val="00F539FD"/>
    <w:rsid w:val="00F66391"/>
    <w:rsid w:val="00F7564F"/>
    <w:rsid w:val="00F85C45"/>
    <w:rsid w:val="00F9486D"/>
    <w:rsid w:val="00FA264F"/>
    <w:rsid w:val="00FE2D86"/>
    <w:rsid w:val="00FF669B"/>
    <w:rsid w:val="00FF6864"/>
    <w:rsid w:val="00FF7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539F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39FD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F539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860C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1649</Words>
  <Characters>8909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Paulo</cp:lastModifiedBy>
  <cp:revision>2</cp:revision>
  <cp:lastPrinted>2014-01-21T10:17:00Z</cp:lastPrinted>
  <dcterms:created xsi:type="dcterms:W3CDTF">2016-12-06T13:58:00Z</dcterms:created>
  <dcterms:modified xsi:type="dcterms:W3CDTF">2016-12-06T13:58:00Z</dcterms:modified>
</cp:coreProperties>
</file>