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B57144">
        <w:rPr>
          <w:b/>
          <w:color w:val="000000"/>
        </w:rPr>
        <w:t>0</w:t>
      </w:r>
      <w:r w:rsidR="006B69FE">
        <w:rPr>
          <w:b/>
          <w:color w:val="000000"/>
        </w:rPr>
        <w:t>9</w:t>
      </w:r>
      <w:r w:rsidR="00B57144">
        <w:rPr>
          <w:b/>
          <w:color w:val="000000"/>
        </w:rPr>
        <w:t>-2016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 w:rsidRPr="00496005"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DC7F8B">
        <w:rPr>
          <w:rFonts w:ascii="Arial" w:hAnsi="Arial" w:cs="Arial"/>
          <w:b/>
        </w:rPr>
        <w:t>PEDROLIVIO PORTO PRADO</w:t>
      </w:r>
      <w:r>
        <w:rPr>
          <w:rFonts w:ascii="Arial" w:hAnsi="Arial" w:cs="Arial"/>
        </w:rPr>
        <w:t xml:space="preserve">, brasileiro, casado, agropecuarista, residente e domiciliado na </w:t>
      </w:r>
      <w:proofErr w:type="spellStart"/>
      <w:r>
        <w:rPr>
          <w:rFonts w:ascii="Arial" w:hAnsi="Arial" w:cs="Arial"/>
        </w:rPr>
        <w:t>Av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Hipolito</w:t>
      </w:r>
      <w:proofErr w:type="spellEnd"/>
      <w:r>
        <w:rPr>
          <w:rFonts w:ascii="Arial" w:hAnsi="Arial" w:cs="Arial"/>
        </w:rPr>
        <w:t xml:space="preserve"> Cardoso da Silveira, s/n.º , nesta cidade de Jari RS, portador do CPF n.º 415.738.380-04 a seguir denominada CONTRATANTE, e a Empresa  </w:t>
      </w:r>
      <w:r w:rsidR="00823FB9" w:rsidRPr="00823FB9">
        <w:rPr>
          <w:rFonts w:ascii="Arial" w:hAnsi="Arial" w:cs="Arial"/>
          <w:b/>
        </w:rPr>
        <w:t>TRINDADE INCORPORACOES EIRELI</w:t>
      </w:r>
      <w:r>
        <w:rPr>
          <w:rFonts w:ascii="Arial" w:hAnsi="Arial" w:cs="Arial"/>
        </w:rPr>
        <w:t xml:space="preserve">,   pessoa jurídica de direito privado, sito à  </w:t>
      </w:r>
      <w:proofErr w:type="spellStart"/>
      <w:r w:rsidR="00823FB9">
        <w:rPr>
          <w:rFonts w:ascii="Arial" w:hAnsi="Arial" w:cs="Arial"/>
        </w:rPr>
        <w:t>Av</w:t>
      </w:r>
      <w:proofErr w:type="spellEnd"/>
      <w:r w:rsidR="00823FB9">
        <w:rPr>
          <w:rFonts w:ascii="Arial" w:hAnsi="Arial" w:cs="Arial"/>
        </w:rPr>
        <w:t xml:space="preserve"> </w:t>
      </w:r>
      <w:proofErr w:type="spellStart"/>
      <w:r w:rsidR="00823FB9">
        <w:rPr>
          <w:rFonts w:ascii="Arial" w:hAnsi="Arial" w:cs="Arial"/>
        </w:rPr>
        <w:t>Julio</w:t>
      </w:r>
      <w:proofErr w:type="spellEnd"/>
      <w:r w:rsidR="00823FB9">
        <w:rPr>
          <w:rFonts w:ascii="Arial" w:hAnsi="Arial" w:cs="Arial"/>
        </w:rPr>
        <w:t xml:space="preserve"> de Castilho 1730</w:t>
      </w:r>
      <w:r>
        <w:rPr>
          <w:rFonts w:ascii="Arial" w:hAnsi="Arial" w:cs="Arial"/>
        </w:rPr>
        <w:t xml:space="preserve">,  cidade de  </w:t>
      </w:r>
      <w:r w:rsidR="00823FB9">
        <w:rPr>
          <w:rFonts w:ascii="Arial" w:hAnsi="Arial" w:cs="Arial"/>
        </w:rPr>
        <w:t>Restinga Seca</w:t>
      </w:r>
      <w:r>
        <w:rPr>
          <w:rFonts w:ascii="Arial" w:hAnsi="Arial" w:cs="Arial"/>
        </w:rPr>
        <w:t xml:space="preserve">, estado </w:t>
      </w:r>
      <w:r w:rsidR="00A9598A">
        <w:rPr>
          <w:rFonts w:ascii="Arial" w:hAnsi="Arial" w:cs="Arial"/>
        </w:rPr>
        <w:t>RS</w:t>
      </w:r>
      <w:r>
        <w:rPr>
          <w:rFonts w:ascii="Arial" w:hAnsi="Arial" w:cs="Arial"/>
        </w:rPr>
        <w:t xml:space="preserve">   inscrita no CNPJ</w:t>
      </w:r>
      <w:r w:rsidR="00A9598A">
        <w:rPr>
          <w:rFonts w:ascii="Arial" w:hAnsi="Arial" w:cs="Arial"/>
        </w:rPr>
        <w:t xml:space="preserve">/MF sob o n° </w:t>
      </w:r>
      <w:r w:rsidR="00823FB9">
        <w:rPr>
          <w:rFonts w:ascii="Arial" w:hAnsi="Arial" w:cs="Arial"/>
        </w:rPr>
        <w:t>11.659.014/0001-38</w:t>
      </w:r>
      <w:r>
        <w:rPr>
          <w:rFonts w:ascii="Arial" w:hAnsi="Arial" w:cs="Arial"/>
        </w:rPr>
        <w:t>, neste ato representada por s</w:t>
      </w:r>
      <w:r w:rsidR="003C081D">
        <w:rPr>
          <w:rFonts w:ascii="Arial" w:hAnsi="Arial" w:cs="Arial"/>
        </w:rPr>
        <w:t>ua</w:t>
      </w:r>
      <w:r>
        <w:rPr>
          <w:rFonts w:ascii="Arial" w:hAnsi="Arial" w:cs="Arial"/>
        </w:rPr>
        <w:t xml:space="preserve"> diretor</w:t>
      </w:r>
      <w:r w:rsidR="003C081D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>, Senhor</w:t>
      </w:r>
      <w:r w:rsidR="00823FB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</w:t>
      </w:r>
      <w:proofErr w:type="spellStart"/>
      <w:r w:rsidR="00823FB9">
        <w:rPr>
          <w:rFonts w:ascii="Arial" w:hAnsi="Arial" w:cs="Arial"/>
        </w:rPr>
        <w:t>Rocheli</w:t>
      </w:r>
      <w:proofErr w:type="spellEnd"/>
      <w:r w:rsidR="00823FB9">
        <w:rPr>
          <w:rFonts w:ascii="Arial" w:hAnsi="Arial" w:cs="Arial"/>
        </w:rPr>
        <w:t xml:space="preserve"> de Freitas Trindade</w:t>
      </w:r>
      <w:r>
        <w:rPr>
          <w:rFonts w:ascii="Arial" w:hAnsi="Arial" w:cs="Arial"/>
        </w:rPr>
        <w:t xml:space="preserve">, a seguir denominada CONTRATADA, acordam e ajustam firmar o presente Contrato, nos termos da Lei n° 8.666/93, de 21 de junho de 1993 e legislação pertinente, assim como pelas condições do Edital de   Tomada de Preço Nr. </w:t>
      </w:r>
      <w:r>
        <w:rPr>
          <w:rFonts w:ascii="Arial" w:hAnsi="Arial" w:cs="Arial"/>
          <w:b/>
        </w:rPr>
        <w:t>0</w:t>
      </w:r>
      <w:r w:rsidR="00E87707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-2016</w:t>
      </w:r>
      <w:r>
        <w:rPr>
          <w:rFonts w:ascii="Arial" w:hAnsi="Arial" w:cs="Arial"/>
        </w:rPr>
        <w:t xml:space="preserve"> pelos termos da proposta da Contratada datada de</w:t>
      </w:r>
      <w:r w:rsidR="00A9598A">
        <w:rPr>
          <w:rFonts w:ascii="Arial" w:hAnsi="Arial" w:cs="Arial"/>
        </w:rPr>
        <w:t xml:space="preserve"> 22-02-2016</w:t>
      </w:r>
      <w:r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tem por objetivo a execução do seguinte: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REALIZAR AMPLIAÇÃO E REFORMA DO BANHEIRO PÚBLICO E CONSTRUÇÃO DE UM QUIOSQUE.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Parágrafo Único - Integram e completam o presente Termo Contratual, para todos os fins de direito, obrigando as partes em todos os seus termos, as condições expressas no Edital de TOMADA DE PREÇO Nr. </w:t>
      </w:r>
      <w:r w:rsidRPr="00A362AA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3</w:t>
      </w:r>
      <w:r w:rsidRPr="00A362AA">
        <w:rPr>
          <w:rFonts w:ascii="Arial" w:hAnsi="Arial" w:cs="Arial"/>
          <w:b/>
        </w:rPr>
        <w:t>-2016</w:t>
      </w:r>
      <w:r>
        <w:rPr>
          <w:rFonts w:ascii="Arial" w:hAnsi="Arial" w:cs="Arial"/>
        </w:rPr>
        <w:t>, juntamente com seus anexos e a proposta da CONTRATADA.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Pela execução do objeto ora contratado, a CONTRATANTE pagará à CONTRATADA o valor de R$</w:t>
      </w:r>
      <w:r w:rsidR="00224EF5">
        <w:rPr>
          <w:rFonts w:ascii="Arial" w:hAnsi="Arial" w:cs="Arial"/>
        </w:rPr>
        <w:t xml:space="preserve"> </w:t>
      </w:r>
      <w:r w:rsidR="00224EF5" w:rsidRPr="00224EF5">
        <w:rPr>
          <w:rFonts w:ascii="Arial" w:hAnsi="Arial" w:cs="Arial"/>
          <w:b/>
        </w:rPr>
        <w:t xml:space="preserve">129.759,17 </w:t>
      </w:r>
      <w:r w:rsidR="00224EF5">
        <w:rPr>
          <w:rFonts w:ascii="Arial" w:hAnsi="Arial" w:cs="Arial"/>
        </w:rPr>
        <w:t>(cento e vinte nove mil setecentos e cinquenta e nove reais e dezessete centavos).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  <w:color w:val="4F81BD"/>
        </w:rPr>
      </w:pPr>
      <w:r>
        <w:rPr>
          <w:rFonts w:ascii="Arial" w:hAnsi="Arial" w:cs="Arial"/>
        </w:rPr>
        <w:tab/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4F81BD"/>
        </w:rPr>
        <w:tab/>
      </w:r>
      <w:r>
        <w:rPr>
          <w:rFonts w:ascii="Arial" w:hAnsi="Arial" w:cs="Arial"/>
          <w:color w:val="000000"/>
        </w:rPr>
        <w:t xml:space="preserve">4.1 – O representante do Município de Jari, especialmente designado para acompanhar e 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fiscalizar</w:t>
      </w:r>
      <w:proofErr w:type="gramEnd"/>
      <w:r>
        <w:rPr>
          <w:rFonts w:ascii="Arial" w:hAnsi="Arial" w:cs="Arial"/>
          <w:color w:val="000000"/>
        </w:rPr>
        <w:t xml:space="preserve">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4.2 - </w:t>
      </w:r>
      <w:r>
        <w:rPr>
          <w:rFonts w:ascii="Arial" w:hAnsi="Arial" w:cs="Arial"/>
          <w:b/>
          <w:bCs/>
        </w:rPr>
        <w:t xml:space="preserve">Os pagamentos serão efetuados em até 10 dias por parcela efetivamente concluída, de acordo com o cronograma físico – financeiro e laudo de vistoria realizado pelo fiscal da obra e apresentação de: </w:t>
      </w:r>
      <w:r>
        <w:rPr>
          <w:rFonts w:ascii="Arial" w:hAnsi="Arial" w:cs="Arial"/>
        </w:rPr>
        <w:t> 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a) ART de execução da obra </w:t>
      </w:r>
    </w:p>
    <w:p w:rsidR="009F63E2" w:rsidRDefault="009F63E2" w:rsidP="009F63E2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d) CND da matricula da obra (</w:t>
      </w:r>
      <w:r>
        <w:rPr>
          <w:rFonts w:ascii="Arial" w:hAnsi="Arial" w:cs="Arial"/>
          <w:b/>
          <w:color w:val="000000"/>
        </w:rPr>
        <w:t>somente na última parcela</w:t>
      </w:r>
      <w:r>
        <w:rPr>
          <w:rFonts w:ascii="Arial" w:hAnsi="Arial" w:cs="Arial"/>
          <w:color w:val="000000"/>
        </w:rPr>
        <w:t>); 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e) Certificado de regularidade Fiscal junto ao FGTS  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f) Apresentação do diário de obras, com a devida fiscalização do engenheiro da Prefeitura Municipal de Jari. 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4.3 – Os pagamentos decorrentes da execução do objeto da presente licitação, correrão por conta dos recursos da dotação orçamentária conforme segue: </w:t>
      </w:r>
    </w:p>
    <w:p w:rsidR="009F63E2" w:rsidRPr="00960E50" w:rsidRDefault="009F63E2" w:rsidP="009F63E2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>Órgão 0</w:t>
      </w:r>
      <w:r>
        <w:rPr>
          <w:rFonts w:ascii="Arial" w:hAnsi="Arial" w:cs="Arial"/>
          <w:b/>
          <w:color w:val="000000"/>
        </w:rPr>
        <w:t>5</w:t>
      </w:r>
      <w:r w:rsidRPr="00960E50">
        <w:rPr>
          <w:rFonts w:ascii="Arial" w:hAnsi="Arial" w:cs="Arial"/>
          <w:b/>
          <w:color w:val="000000"/>
        </w:rPr>
        <w:t xml:space="preserve">: Secretaria Mun. </w:t>
      </w:r>
      <w:r>
        <w:rPr>
          <w:rFonts w:ascii="Arial" w:hAnsi="Arial" w:cs="Arial"/>
          <w:b/>
          <w:color w:val="000000"/>
        </w:rPr>
        <w:t>de Obras.</w:t>
      </w:r>
    </w:p>
    <w:p w:rsidR="009F63E2" w:rsidRPr="00960E50" w:rsidRDefault="009F63E2" w:rsidP="009F63E2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9F63E2" w:rsidRPr="00960E50" w:rsidRDefault="009F63E2" w:rsidP="009F63E2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 w:rsidRPr="00960E50">
        <w:rPr>
          <w:rFonts w:ascii="Arial" w:hAnsi="Arial" w:cs="Arial"/>
          <w:b/>
          <w:color w:val="000000"/>
        </w:rPr>
        <w:t>Proj</w:t>
      </w:r>
      <w:proofErr w:type="spellEnd"/>
      <w:r w:rsidRPr="00960E50">
        <w:rPr>
          <w:rFonts w:ascii="Arial" w:hAnsi="Arial" w:cs="Arial"/>
          <w:b/>
          <w:color w:val="000000"/>
        </w:rPr>
        <w:t>./</w:t>
      </w:r>
      <w:proofErr w:type="spellStart"/>
      <w:proofErr w:type="gramEnd"/>
      <w:r w:rsidRPr="00960E50">
        <w:rPr>
          <w:rFonts w:ascii="Arial" w:hAnsi="Arial" w:cs="Arial"/>
          <w:b/>
          <w:color w:val="000000"/>
        </w:rPr>
        <w:t>Ativ</w:t>
      </w:r>
      <w:proofErr w:type="spellEnd"/>
      <w:r w:rsidRPr="00960E50"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b/>
          <w:color w:val="000000"/>
        </w:rPr>
        <w:t>1.088 construção quiosque na praça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>(</w:t>
      </w:r>
      <w:r>
        <w:rPr>
          <w:rFonts w:ascii="Arial" w:hAnsi="Arial" w:cs="Arial"/>
          <w:b/>
          <w:color w:val="000000"/>
        </w:rPr>
        <w:t>151</w:t>
      </w:r>
      <w:r w:rsidRPr="00960E50">
        <w:rPr>
          <w:rFonts w:ascii="Arial" w:hAnsi="Arial" w:cs="Arial"/>
          <w:b/>
          <w:color w:val="000000"/>
        </w:rPr>
        <w:t>) 4.4.90.5</w:t>
      </w:r>
      <w:r>
        <w:rPr>
          <w:rFonts w:ascii="Arial" w:hAnsi="Arial" w:cs="Arial"/>
          <w:b/>
          <w:color w:val="000000"/>
        </w:rPr>
        <w:t>2</w:t>
      </w:r>
      <w:r w:rsidRPr="00960E50">
        <w:rPr>
          <w:rFonts w:ascii="Arial" w:hAnsi="Arial" w:cs="Arial"/>
          <w:b/>
          <w:color w:val="000000"/>
        </w:rPr>
        <w:t xml:space="preserve">.00.00.00.00. </w:t>
      </w:r>
      <w:r>
        <w:rPr>
          <w:rFonts w:ascii="Arial" w:hAnsi="Arial" w:cs="Arial"/>
          <w:b/>
          <w:color w:val="000000"/>
        </w:rPr>
        <w:t>0001</w:t>
      </w:r>
      <w:r w:rsidRPr="00960E50">
        <w:rPr>
          <w:rFonts w:ascii="Arial" w:hAnsi="Arial" w:cs="Arial"/>
          <w:b/>
          <w:color w:val="000000"/>
        </w:rPr>
        <w:t xml:space="preserve"> Obras e Instalações.</w:t>
      </w:r>
    </w:p>
    <w:p w:rsidR="009F63E2" w:rsidRPr="00960E50" w:rsidRDefault="009F63E2" w:rsidP="009F63E2">
      <w:pPr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9F63E2" w:rsidRDefault="009F63E2" w:rsidP="009F63E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        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9F63E2" w:rsidRDefault="009F63E2" w:rsidP="009F63E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preço estabelecido no presente Contrato não será reajustado. 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prazo máximo para execução e entrega do objeto do presente Contrato é de </w:t>
      </w:r>
      <w:r w:rsidRPr="00D3410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2</w:t>
      </w:r>
      <w:r w:rsidRPr="00D3410F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(cento e vinte) dias</w:t>
      </w:r>
      <w:r>
        <w:rPr>
          <w:rFonts w:ascii="Arial" w:hAnsi="Arial" w:cs="Arial"/>
        </w:rPr>
        <w:t xml:space="preserve">, e será contada </w:t>
      </w:r>
      <w:proofErr w:type="spellStart"/>
      <w:r>
        <w:rPr>
          <w:rFonts w:ascii="Arial" w:hAnsi="Arial" w:cs="Arial"/>
        </w:rPr>
        <w:t>apartir</w:t>
      </w:r>
      <w:proofErr w:type="spellEnd"/>
      <w:r>
        <w:rPr>
          <w:rFonts w:ascii="Arial" w:hAnsi="Arial" w:cs="Arial"/>
        </w:rPr>
        <w:t xml:space="preserve"> ordem de execução emitida pelo Prefeito Municipal.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Primeiro- Após a ordem de execução se a contratada não der início aos trabalhos (execução da obra) o contrato poderá ser rescindido imediatamente pela contratante consoante os artigos 77 e 78 da Lei nº 8.666/93.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contrato. 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7.2 – Caberá à adjudicatária optar por uma das modalidades de garantias estabelecidas no art. 56, parágrafo 1°, da Lei n° 8.666/93. 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7.3 – A garantia prestada pela contratada será liberada ou restituída após a execução do contrato, e, quando em dinheiro, atualizado pelo índice da aplicação financeira. </w:t>
      </w:r>
    </w:p>
    <w:p w:rsidR="009F63E2" w:rsidRDefault="009F63E2" w:rsidP="009F63E2">
      <w:pPr>
        <w:pStyle w:val="NormalWeb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  <w:r>
        <w:rPr>
          <w:rFonts w:ascii="Arial" w:hAnsi="Arial" w:cs="Arial"/>
          <w:b/>
        </w:rPr>
        <w:tab/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4F81BD"/>
        </w:rPr>
        <w:t>      </w:t>
      </w:r>
      <w:r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  . Atestar nas notas fiscais a efetiva prestação de serviços do objeto desta licitação.</w:t>
      </w:r>
    </w:p>
    <w:p w:rsidR="009F63E2" w:rsidRDefault="009F63E2" w:rsidP="009F63E2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8.1.2   Prestar à Licitante toda e qualquer informação, por esta solicitada.</w:t>
      </w:r>
    </w:p>
    <w:p w:rsidR="009F63E2" w:rsidRDefault="009F63E2" w:rsidP="009F63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9F63E2" w:rsidRDefault="009F63E2" w:rsidP="009F63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   . Notificar, por escrito, à empresa vencedora da aplicação de qualquer tipo de sanção.</w:t>
      </w:r>
    </w:p>
    <w:p w:rsidR="009F63E2" w:rsidRDefault="009F63E2" w:rsidP="009F63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9F63E2" w:rsidRDefault="009F63E2" w:rsidP="009F63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   . Efetuar o pagamento à empresa vencedora no prazo avençado, após a entrega da nota fiscal no setor competente.</w:t>
      </w:r>
    </w:p>
    <w:p w:rsidR="009F63E2" w:rsidRDefault="009F63E2" w:rsidP="009F63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9F63E2" w:rsidRDefault="009F63E2" w:rsidP="009F63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9F63E2" w:rsidRDefault="009F63E2" w:rsidP="009F63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9F63E2" w:rsidRDefault="009F63E2" w:rsidP="009F63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9F63E2" w:rsidRDefault="009F63E2" w:rsidP="009F63E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8.1.5. Efetuar a fiscalização do fiel cumprimento dos serviços contratados.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 a) Solicitar junto a Previdência Social a matricula CEI da obra (instrução normativa MPS-SRP- Nº 03 de 14/07/05).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proofErr w:type="gramStart"/>
      <w:r>
        <w:rPr>
          <w:rFonts w:ascii="Arial" w:hAnsi="Arial" w:cs="Arial"/>
          <w:color w:val="000000"/>
        </w:rPr>
        <w:t>b</w:t>
      </w:r>
      <w:proofErr w:type="gramEnd"/>
      <w:r>
        <w:rPr>
          <w:rFonts w:ascii="Arial" w:hAnsi="Arial" w:cs="Arial"/>
          <w:color w:val="000000"/>
        </w:rPr>
        <w:t xml:space="preserve">). Prestar a execução dos serviços na forma ajustada;   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    c)  . Atender aos encargos trabalhistas, previdenciários, fiscais e comerciais decorrentes da execução do presente Contrato;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d). Manter durante toda a execução do Contrato, em compatibilidade com as Obrigações por ele assumidas, todas as condições de habilitação e qualificação exigidas na licitação;</w:t>
      </w:r>
    </w:p>
    <w:p w:rsidR="009F63E2" w:rsidRDefault="009F63E2" w:rsidP="009F63E2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  . 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9F63E2" w:rsidRDefault="009F63E2" w:rsidP="009F63E2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 . Cumprir e fazer cumprir todas as normas regulamentares sobre Medicina e Segurança do Trabalho, obrigando seus empregados a trabalhar com equipamentos individuais de proteção;</w:t>
      </w:r>
    </w:p>
    <w:p w:rsidR="009F63E2" w:rsidRDefault="009F63E2" w:rsidP="009F63E2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9F63E2" w:rsidRDefault="009F63E2" w:rsidP="009F63E2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</w:t>
      </w:r>
      <w:proofErr w:type="gramEnd"/>
      <w:r>
        <w:rPr>
          <w:rFonts w:ascii="Arial" w:hAnsi="Arial" w:cs="Arial"/>
          <w:color w:val="000000"/>
        </w:rPr>
        <w:t>).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obras.</w:t>
      </w:r>
    </w:p>
    <w:p w:rsidR="009F63E2" w:rsidRDefault="009F63E2" w:rsidP="009F63E2">
      <w:pPr>
        <w:pStyle w:val="NormalWeb"/>
        <w:spacing w:line="276" w:lineRule="auto"/>
        <w:ind w:left="4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i). Manter o responsável técnico pela obra presente, no mínimo uma vez por semana, no local da obra para acompanhamento da mesma e também para preenchimento e assinatura no diário de obras.</w:t>
      </w:r>
    </w:p>
    <w:p w:rsidR="009F63E2" w:rsidRDefault="009F63E2" w:rsidP="009F63E2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        j) A empresa vencedora do certame ficará responsável por todos os danos civis tanto materiais como corporais causados a terceiros.</w:t>
      </w:r>
    </w:p>
    <w:p w:rsidR="009F63E2" w:rsidRDefault="009F63E2" w:rsidP="009F63E2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l) A empresa vencedora será responsável por todo o fornecimento de mão-de-obra e materiais necessários para a execução do objeto.</w:t>
      </w:r>
    </w:p>
    <w:p w:rsidR="00F3446F" w:rsidRDefault="00F3446F" w:rsidP="009F63E2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</w:p>
    <w:p w:rsidR="00F3446F" w:rsidRDefault="00F3446F" w:rsidP="009F63E2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</w:p>
    <w:p w:rsidR="009F63E2" w:rsidRDefault="009F63E2" w:rsidP="009F63E2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m) A empresa vencedora deverá disponibilizar de todo e qualquer maquinário e demais equipamentos necessários para a execução do objeto. </w:t>
      </w:r>
    </w:p>
    <w:p w:rsidR="009F63E2" w:rsidRDefault="009F63E2" w:rsidP="009F63E2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   a) advertência; </w:t>
      </w:r>
    </w:p>
    <w:p w:rsidR="009F63E2" w:rsidRDefault="009F63E2" w:rsidP="009F63E2">
      <w:pPr>
        <w:pStyle w:val="NormalWeb"/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  c) multa de 5 % (cinco por cento) do valor total do objeto, no caso de inexecução parcial do contrato, cumulada com a pena de suspensão do direito de licitar e o impedimento de contratar com a Administração pelo prazo de 01 (um ano);</w:t>
      </w:r>
    </w:p>
    <w:p w:rsidR="009F63E2" w:rsidRDefault="009F63E2" w:rsidP="009F63E2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9F63E2" w:rsidRDefault="009F63E2" w:rsidP="009F63E2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e)  . As multas serão calculadas sobre o montante não adimplido do contrato.</w:t>
      </w:r>
    </w:p>
    <w:p w:rsidR="009F63E2" w:rsidRDefault="009F63E2" w:rsidP="009F63E2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b”</w:t>
      </w:r>
      <w:proofErr w:type="gramStart"/>
      <w:r>
        <w:rPr>
          <w:rFonts w:ascii="Arial" w:hAnsi="Arial" w:cs="Arial"/>
          <w:color w:val="000000"/>
        </w:rPr>
        <w:t>,”c</w:t>
      </w:r>
      <w:proofErr w:type="spellEnd"/>
      <w:proofErr w:type="gram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pode ser rescindido caso ocorram quaisquer dos fatos elencados no art. 78 e seguintes da Lei n° 8.666/93.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Único - A CONTRATADA reconhece os direitos da CONTRATANTE, em caso de rescisão administrativa prevista no art. 77, da Lei n° 8.666/93</w:t>
      </w:r>
      <w:r w:rsidR="00F3446F">
        <w:rPr>
          <w:rFonts w:ascii="Arial" w:hAnsi="Arial" w:cs="Arial"/>
        </w:rPr>
        <w:t>.</w:t>
      </w:r>
    </w:p>
    <w:p w:rsidR="00F3446F" w:rsidRDefault="00F3446F" w:rsidP="009F63E2">
      <w:pPr>
        <w:spacing w:line="276" w:lineRule="auto"/>
        <w:jc w:val="both"/>
        <w:rPr>
          <w:rFonts w:ascii="Arial" w:hAnsi="Arial" w:cs="Arial"/>
        </w:rPr>
      </w:pPr>
    </w:p>
    <w:p w:rsidR="00F3446F" w:rsidRDefault="00F3446F" w:rsidP="009F63E2">
      <w:pPr>
        <w:spacing w:line="276" w:lineRule="auto"/>
        <w:jc w:val="both"/>
        <w:rPr>
          <w:rFonts w:ascii="Arial" w:hAnsi="Arial" w:cs="Arial"/>
        </w:rPr>
      </w:pPr>
    </w:p>
    <w:p w:rsidR="00F3446F" w:rsidRDefault="00F3446F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troca eventual de documentos e cartas entre CONTRATANTE e a CONTRATADA, será feita através de protocolo. Nenhuma outra forma será considerada como prova de entrega de documentos ou cartas.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terá vigência de 12 meses, contados a partir de sua assinatura.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Fica eleito o foro da Comarca de Tupanciretã para dirimir dúvidas ou questões oriundas do presente Contrato.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 por estarem justas e contratadas, as partes assinam o presente instrumento contratual, </w:t>
      </w:r>
    </w:p>
    <w:p w:rsidR="009F63E2" w:rsidRDefault="009F63E2" w:rsidP="009F63E2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por</w:t>
      </w:r>
      <w:proofErr w:type="gramEnd"/>
      <w:r>
        <w:rPr>
          <w:rFonts w:ascii="Arial" w:hAnsi="Arial" w:cs="Arial"/>
        </w:rPr>
        <w:t xml:space="preserve"> si e seus sucessores, em 2 (duas) vias iguais e rubricadas para todos os fins de direito, na presença das testemunhas abaixo.</w:t>
      </w:r>
    </w:p>
    <w:p w:rsidR="00C00217" w:rsidRPr="00534157" w:rsidRDefault="004B7466" w:rsidP="00C002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8"/>
          <w:szCs w:val="28"/>
        </w:rPr>
      </w:pPr>
      <w:r w:rsidRPr="00534157">
        <w:rPr>
          <w:rFonts w:ascii="Arial" w:hAnsi="Arial" w:cs="Arial"/>
          <w:color w:val="000000"/>
          <w:sz w:val="28"/>
          <w:szCs w:val="28"/>
        </w:rPr>
        <w:t>Jari 22</w:t>
      </w:r>
      <w:r w:rsidR="00C00217" w:rsidRPr="00534157">
        <w:rPr>
          <w:rFonts w:ascii="Arial" w:hAnsi="Arial" w:cs="Arial"/>
          <w:color w:val="000000"/>
          <w:sz w:val="28"/>
          <w:szCs w:val="28"/>
        </w:rPr>
        <w:t xml:space="preserve"> de </w:t>
      </w:r>
      <w:r w:rsidR="00AB793D" w:rsidRPr="00534157">
        <w:rPr>
          <w:rFonts w:ascii="Arial" w:hAnsi="Arial" w:cs="Arial"/>
          <w:color w:val="000000"/>
          <w:sz w:val="28"/>
          <w:szCs w:val="28"/>
        </w:rPr>
        <w:t>fevereiro de 2016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C00217" w:rsidRPr="00EA379B" w:rsidRDefault="00AB793D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  <w:r w:rsidRPr="00EA379B">
        <w:rPr>
          <w:rFonts w:ascii="Arial" w:hAnsi="Arial" w:cs="Arial"/>
          <w:sz w:val="28"/>
          <w:szCs w:val="28"/>
        </w:rPr>
        <w:t>BARBARA A. VIEIRA BURTET</w:t>
      </w:r>
      <w:r w:rsidR="00A21109" w:rsidRPr="00EA379B">
        <w:rPr>
          <w:rFonts w:ascii="Arial" w:hAnsi="Arial" w:cs="Arial"/>
          <w:sz w:val="28"/>
          <w:szCs w:val="28"/>
        </w:rPr>
        <w:t xml:space="preserve">      </w:t>
      </w:r>
      <w:r w:rsidRPr="00EA379B">
        <w:rPr>
          <w:rFonts w:ascii="Arial" w:hAnsi="Arial" w:cs="Arial"/>
          <w:sz w:val="28"/>
          <w:szCs w:val="28"/>
        </w:rPr>
        <w:t xml:space="preserve">      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</w:p>
    <w:p w:rsidR="00C00217" w:rsidRPr="00A22851" w:rsidRDefault="00AB793D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PROCURADORA</w:t>
      </w:r>
      <w:r w:rsidR="00C00217" w:rsidRPr="00A22851">
        <w:rPr>
          <w:rFonts w:ascii="Arial" w:hAnsi="Arial" w:cs="Arial"/>
          <w:b/>
          <w:color w:val="000000"/>
          <w:sz w:val="28"/>
          <w:szCs w:val="28"/>
        </w:rPr>
        <w:t xml:space="preserve"> JURIDICA                        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4616FE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PEDROLIVIO PORTO PRADO       </w:t>
      </w:r>
      <w:r w:rsidR="0097249D" w:rsidRPr="0097249D">
        <w:rPr>
          <w:rFonts w:ascii="Arial" w:hAnsi="Arial" w:cs="Arial"/>
          <w:b/>
        </w:rPr>
        <w:t>ROCHELI DE FREITAS TRINDADE</w:t>
      </w:r>
      <w:r w:rsidR="008B6FBB" w:rsidRPr="00A9598A">
        <w:rPr>
          <w:rFonts w:ascii="Arial" w:hAnsi="Arial" w:cs="Arial"/>
          <w:b/>
        </w:rPr>
        <w:t xml:space="preserve">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          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 w:rsidRPr="00A22851">
        <w:rPr>
          <w:rFonts w:ascii="Arial" w:hAnsi="Arial" w:cs="Arial"/>
          <w:b/>
          <w:color w:val="000000"/>
          <w:sz w:val="28"/>
          <w:szCs w:val="28"/>
        </w:rPr>
        <w:t>MUNICIPIO DE JARI</w:t>
      </w:r>
      <w:r w:rsidRPr="00A22851">
        <w:rPr>
          <w:rFonts w:ascii="Arial" w:hAnsi="Arial" w:cs="Arial"/>
          <w:color w:val="000000"/>
          <w:sz w:val="28"/>
          <w:szCs w:val="28"/>
        </w:rPr>
        <w:t xml:space="preserve">                      </w:t>
      </w:r>
      <w:r w:rsidR="002F6F20" w:rsidRPr="00823FB9">
        <w:rPr>
          <w:rFonts w:ascii="Arial" w:hAnsi="Arial" w:cs="Arial"/>
          <w:b/>
        </w:rPr>
        <w:t>TRINDADE INCORPORACOES EIRELI</w:t>
      </w:r>
      <w:r w:rsidR="002F6F20">
        <w:rPr>
          <w:rFonts w:ascii="Arial" w:hAnsi="Arial" w:cs="Arial"/>
        </w:rPr>
        <w:t>,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0B3FDD" w:rsidRDefault="00C00217" w:rsidP="00956625">
      <w:pPr>
        <w:widowControl w:val="0"/>
        <w:autoSpaceDE w:val="0"/>
        <w:autoSpaceDN w:val="0"/>
        <w:adjustRightInd w:val="0"/>
        <w:jc w:val="both"/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Testemunhas: </w:t>
      </w:r>
      <w:proofErr w:type="gramStart"/>
      <w:r w:rsidRPr="00A22851">
        <w:rPr>
          <w:rFonts w:ascii="Arial" w:hAnsi="Arial" w:cs="Arial"/>
          <w:color w:val="000000"/>
          <w:sz w:val="28"/>
          <w:szCs w:val="28"/>
        </w:rPr>
        <w:t>--------------------------------  ------------------------------------</w:t>
      </w:r>
      <w:proofErr w:type="gramEnd"/>
    </w:p>
    <w:sectPr w:rsidR="000B3FDD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B3FDD"/>
    <w:rsid w:val="000B4E02"/>
    <w:rsid w:val="00113E85"/>
    <w:rsid w:val="0021011D"/>
    <w:rsid w:val="00224EF5"/>
    <w:rsid w:val="002B2B2D"/>
    <w:rsid w:val="002F6F20"/>
    <w:rsid w:val="00395594"/>
    <w:rsid w:val="003C081D"/>
    <w:rsid w:val="004123E6"/>
    <w:rsid w:val="004616FE"/>
    <w:rsid w:val="00496005"/>
    <w:rsid w:val="004B7466"/>
    <w:rsid w:val="004D6920"/>
    <w:rsid w:val="00530C1A"/>
    <w:rsid w:val="00534157"/>
    <w:rsid w:val="00561939"/>
    <w:rsid w:val="0056612F"/>
    <w:rsid w:val="005A6D1C"/>
    <w:rsid w:val="005C28A6"/>
    <w:rsid w:val="00626535"/>
    <w:rsid w:val="006A0275"/>
    <w:rsid w:val="006A3001"/>
    <w:rsid w:val="006B69FE"/>
    <w:rsid w:val="0072381D"/>
    <w:rsid w:val="007B1CEF"/>
    <w:rsid w:val="00823FB9"/>
    <w:rsid w:val="00873673"/>
    <w:rsid w:val="00883E1D"/>
    <w:rsid w:val="008B6FBB"/>
    <w:rsid w:val="00956625"/>
    <w:rsid w:val="0097249D"/>
    <w:rsid w:val="0099111B"/>
    <w:rsid w:val="009964A2"/>
    <w:rsid w:val="009C6049"/>
    <w:rsid w:val="009D0936"/>
    <w:rsid w:val="009F63E2"/>
    <w:rsid w:val="00A21109"/>
    <w:rsid w:val="00A21E66"/>
    <w:rsid w:val="00A2403B"/>
    <w:rsid w:val="00A914C8"/>
    <w:rsid w:val="00A9598A"/>
    <w:rsid w:val="00AB793D"/>
    <w:rsid w:val="00B45EF1"/>
    <w:rsid w:val="00B57144"/>
    <w:rsid w:val="00B728AF"/>
    <w:rsid w:val="00C00217"/>
    <w:rsid w:val="00C47C22"/>
    <w:rsid w:val="00CB1540"/>
    <w:rsid w:val="00CC5EA3"/>
    <w:rsid w:val="00D00639"/>
    <w:rsid w:val="00DB4557"/>
    <w:rsid w:val="00DC7F8B"/>
    <w:rsid w:val="00E027C4"/>
    <w:rsid w:val="00E2415A"/>
    <w:rsid w:val="00E87707"/>
    <w:rsid w:val="00EA379B"/>
    <w:rsid w:val="00ED1D5A"/>
    <w:rsid w:val="00F04164"/>
    <w:rsid w:val="00F3446F"/>
    <w:rsid w:val="00F4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ABF6C-128B-443F-B091-B201383E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1730</Words>
  <Characters>9343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18</cp:revision>
  <cp:lastPrinted>2015-03-13T18:19:00Z</cp:lastPrinted>
  <dcterms:created xsi:type="dcterms:W3CDTF">2016-02-22T17:12:00Z</dcterms:created>
  <dcterms:modified xsi:type="dcterms:W3CDTF">2016-02-22T17:21:00Z</dcterms:modified>
</cp:coreProperties>
</file>