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2A12B1">
        <w:rPr>
          <w:b/>
          <w:color w:val="000000"/>
        </w:rPr>
        <w:t>31</w:t>
      </w:r>
      <w:r w:rsidR="00B57144">
        <w:rPr>
          <w:b/>
          <w:color w:val="000000"/>
        </w:rPr>
        <w:t>-2016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B1731D" w:rsidRPr="000A5BE9" w:rsidRDefault="006A3001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0A5BE9">
        <w:rPr>
          <w:rFonts w:ascii="Arial" w:hAnsi="Arial" w:cs="Arial"/>
          <w:b/>
        </w:rPr>
        <w:t>MUNICÍPIO DE JARI</w:t>
      </w:r>
      <w:r w:rsidRPr="000A5BE9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0A5BE9">
        <w:rPr>
          <w:rFonts w:ascii="Arial" w:hAnsi="Arial" w:cs="Arial"/>
          <w:b/>
        </w:rPr>
        <w:t>PEDROLIVIO PORTO PRADO</w:t>
      </w:r>
      <w:r w:rsidRPr="000A5BE9">
        <w:rPr>
          <w:rFonts w:ascii="Arial" w:hAnsi="Arial" w:cs="Arial"/>
        </w:rPr>
        <w:t>, brasileiro, casado, agropecuarista, residente e domiciliado em Jari – RS, na Avenida Hipólito Cardoso da Silveira, s/n.º, portador do CPF n.º 415.738.380-04 e CI n.º 9025999369a seguir denominada contratante</w:t>
      </w:r>
      <w:r w:rsidRPr="000A5BE9">
        <w:rPr>
          <w:rFonts w:ascii="Arial" w:hAnsi="Arial" w:cs="Arial"/>
          <w:color w:val="000000"/>
        </w:rPr>
        <w:t xml:space="preserve">,  </w:t>
      </w:r>
      <w:r w:rsidR="00B1731D" w:rsidRPr="000A5BE9">
        <w:rPr>
          <w:rFonts w:ascii="Arial" w:hAnsi="Arial" w:cs="Arial"/>
          <w:color w:val="000000"/>
        </w:rPr>
        <w:t xml:space="preserve">e a empresa </w:t>
      </w:r>
      <w:r w:rsidR="005E148B" w:rsidRPr="000A5BE9">
        <w:rPr>
          <w:rFonts w:ascii="Arial" w:hAnsi="Arial" w:cs="Arial"/>
          <w:b/>
          <w:color w:val="000000"/>
        </w:rPr>
        <w:t>KONRAD SUL COMERCIO DE CAMINHOES LTDA</w:t>
      </w:r>
      <w:r w:rsidR="00B1731D" w:rsidRPr="000A5BE9">
        <w:rPr>
          <w:rFonts w:ascii="Arial" w:hAnsi="Arial" w:cs="Arial"/>
          <w:color w:val="000000"/>
        </w:rPr>
        <w:t>, inscrita no CNPJ sob o Nº</w:t>
      </w:r>
      <w:r w:rsidR="005E148B" w:rsidRPr="000A5BE9">
        <w:rPr>
          <w:rFonts w:ascii="Arial" w:hAnsi="Arial" w:cs="Arial"/>
          <w:color w:val="000000"/>
        </w:rPr>
        <w:t xml:space="preserve"> 05.808.881/0006-08, localizada na ROD BR 116 KM 247</w:t>
      </w:r>
      <w:r w:rsidR="00B1731D" w:rsidRPr="000A5BE9">
        <w:rPr>
          <w:rFonts w:ascii="Arial" w:hAnsi="Arial" w:cs="Arial"/>
          <w:color w:val="000000"/>
        </w:rPr>
        <w:t xml:space="preserve">,na cidade de </w:t>
      </w:r>
      <w:r w:rsidR="005E148B" w:rsidRPr="000A5BE9">
        <w:rPr>
          <w:rFonts w:ascii="Arial" w:hAnsi="Arial" w:cs="Arial"/>
          <w:color w:val="000000"/>
        </w:rPr>
        <w:t>KAGES SC</w:t>
      </w:r>
      <w:r w:rsidR="00B1731D" w:rsidRPr="000A5BE9">
        <w:rPr>
          <w:rFonts w:ascii="Arial" w:hAnsi="Arial" w:cs="Arial"/>
          <w:color w:val="000000"/>
        </w:rPr>
        <w:t xml:space="preserve">, a seguir denominado CONTRATADA, neste ato representado pelo Senhor </w:t>
      </w:r>
      <w:r w:rsidR="005E148B" w:rsidRPr="000A5BE9">
        <w:rPr>
          <w:rFonts w:ascii="Arial" w:hAnsi="Arial" w:cs="Arial"/>
          <w:color w:val="000000"/>
        </w:rPr>
        <w:t>JOÃO ALBERTO FRITSCH CPF 183.327.650-72</w:t>
      </w:r>
      <w:r w:rsidR="00B1731D" w:rsidRPr="000A5BE9">
        <w:rPr>
          <w:rFonts w:ascii="Arial" w:hAnsi="Arial" w:cs="Arial"/>
          <w:color w:val="000000"/>
        </w:rPr>
        <w:t>, firmam o presente contrato de fornecimento de um veículo novo adquirido pelo pregão presencial</w:t>
      </w:r>
      <w:r w:rsidR="00B1731D" w:rsidRPr="000A5BE9">
        <w:rPr>
          <w:rFonts w:ascii="Arial" w:hAnsi="Arial" w:cs="Arial"/>
          <w:b/>
          <w:color w:val="000000"/>
        </w:rPr>
        <w:t xml:space="preserve"> 07-2016.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0A5BE9">
        <w:rPr>
          <w:rFonts w:ascii="Arial" w:hAnsi="Arial" w:cs="Arial"/>
          <w:b/>
          <w:bCs/>
          <w:color w:val="000000"/>
        </w:rPr>
        <w:t>CLÁUSULA PRIMEIRA: DO OBJETO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Default="00B1731D" w:rsidP="00B1731D">
      <w:pPr>
        <w:jc w:val="both"/>
        <w:rPr>
          <w:rFonts w:ascii="Arial" w:hAnsi="Arial" w:cs="Arial"/>
          <w:b/>
          <w:bCs/>
          <w:color w:val="000000"/>
        </w:rPr>
      </w:pPr>
      <w:r w:rsidRPr="000A5BE9">
        <w:rPr>
          <w:rFonts w:ascii="Arial" w:hAnsi="Arial" w:cs="Arial"/>
          <w:b/>
          <w:bCs/>
          <w:color w:val="000000"/>
        </w:rPr>
        <w:t xml:space="preserve"> </w:t>
      </w:r>
      <w:r w:rsidRPr="000A5BE9">
        <w:rPr>
          <w:rFonts w:ascii="Arial" w:hAnsi="Arial" w:cs="Arial"/>
          <w:b/>
        </w:rPr>
        <w:t xml:space="preserve">AQUISIÇÃO DE 02 (DOIS) CAMINHÕES TRUCK </w:t>
      </w:r>
      <w:r w:rsidRPr="000A5BE9">
        <w:rPr>
          <w:rFonts w:ascii="Arial" w:hAnsi="Arial" w:cs="Arial"/>
          <w:b/>
          <w:bCs/>
        </w:rPr>
        <w:t>PARA SER USADO NA SECRETARIA DE OBRAS</w:t>
      </w:r>
      <w:r w:rsidRPr="000A5BE9">
        <w:rPr>
          <w:rFonts w:ascii="Arial" w:hAnsi="Arial" w:cs="Arial"/>
          <w:b/>
          <w:bCs/>
          <w:color w:val="000000"/>
        </w:rPr>
        <w:t>.</w:t>
      </w:r>
    </w:p>
    <w:p w:rsidR="00035791" w:rsidRDefault="00035791" w:rsidP="00B1731D">
      <w:pPr>
        <w:jc w:val="both"/>
        <w:rPr>
          <w:rFonts w:ascii="Arial" w:hAnsi="Arial" w:cs="Arial"/>
          <w:b/>
          <w:bCs/>
          <w:color w:val="000000"/>
        </w:rPr>
      </w:pPr>
    </w:p>
    <w:p w:rsidR="00035791" w:rsidRDefault="00035791" w:rsidP="000357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02 </w:t>
      </w:r>
      <w:r w:rsidR="00E03F98">
        <w:rPr>
          <w:rFonts w:ascii="Arial" w:hAnsi="Arial" w:cs="Arial"/>
        </w:rPr>
        <w:t>caminhões novo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truck</w:t>
      </w:r>
      <w:proofErr w:type="spellEnd"/>
      <w:r>
        <w:rPr>
          <w:rFonts w:ascii="Arial" w:hAnsi="Arial" w:cs="Arial"/>
        </w:rPr>
        <w:t xml:space="preserve"> marca Ford Cargo </w:t>
      </w:r>
      <w:r w:rsidR="00E03F98">
        <w:rPr>
          <w:rFonts w:ascii="Arial" w:hAnsi="Arial" w:cs="Arial"/>
        </w:rPr>
        <w:t>2429, tração</w:t>
      </w:r>
      <w:r>
        <w:rPr>
          <w:rFonts w:ascii="Arial" w:hAnsi="Arial" w:cs="Arial"/>
        </w:rPr>
        <w:t xml:space="preserve"> 6x2 cor branca, fabricação </w:t>
      </w:r>
      <w:r w:rsidR="00E03F98">
        <w:rPr>
          <w:rFonts w:ascii="Arial" w:hAnsi="Arial" w:cs="Arial"/>
        </w:rPr>
        <w:t>nacional, ano</w:t>
      </w:r>
      <w:r>
        <w:rPr>
          <w:rFonts w:ascii="Arial" w:hAnsi="Arial" w:cs="Arial"/>
        </w:rPr>
        <w:t xml:space="preserve"> 2015 modelo 2016, movido a óleo diesel, 06 marchas a frente e 01 a ré reduzida em todas, potência </w:t>
      </w:r>
      <w:r>
        <w:rPr>
          <w:rFonts w:ascii="Arial" w:hAnsi="Arial" w:cs="Arial"/>
        </w:rPr>
        <w:t>290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cv</w:t>
      </w:r>
      <w:proofErr w:type="spellEnd"/>
      <w:r>
        <w:rPr>
          <w:rFonts w:ascii="Arial" w:hAnsi="Arial" w:cs="Arial"/>
        </w:rPr>
        <w:t xml:space="preserve">, injeção eletrônica, freio a ar, freio estacionário a ar, ar condicionado de fábrica, direção hidráulica, cabine metálica suspensa através de amortecedor e molas em 04 pontos, banco do motorista com suspenção a ar, sistema elétrico 24 volts, pneus </w:t>
      </w:r>
      <w:r>
        <w:rPr>
          <w:rFonts w:ascii="Arial" w:hAnsi="Arial" w:cs="Arial"/>
        </w:rPr>
        <w:t>275/80 22,5.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quipado com caçamba standard com 10 m³ na cor </w:t>
      </w:r>
      <w:r w:rsidR="00A84460">
        <w:rPr>
          <w:rFonts w:ascii="Arial" w:hAnsi="Arial" w:cs="Arial"/>
        </w:rPr>
        <w:t>branca marca</w:t>
      </w:r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Rodekar</w:t>
      </w:r>
      <w:proofErr w:type="spellEnd"/>
      <w:r>
        <w:rPr>
          <w:rFonts w:ascii="Arial" w:hAnsi="Arial" w:cs="Arial"/>
        </w:rPr>
        <w:t>,  rádio</w:t>
      </w:r>
      <w:proofErr w:type="gramEnd"/>
      <w:r>
        <w:rPr>
          <w:rFonts w:ascii="Arial" w:hAnsi="Arial" w:cs="Arial"/>
        </w:rPr>
        <w:t xml:space="preserve"> com entrada de USB, e </w:t>
      </w:r>
      <w:proofErr w:type="spellStart"/>
      <w:r>
        <w:rPr>
          <w:rFonts w:ascii="Arial" w:hAnsi="Arial" w:cs="Arial"/>
        </w:rPr>
        <w:t>auto-falantes</w:t>
      </w:r>
      <w:proofErr w:type="spellEnd"/>
      <w:r>
        <w:rPr>
          <w:rFonts w:ascii="Arial" w:hAnsi="Arial" w:cs="Arial"/>
        </w:rPr>
        <w:t xml:space="preserve"> instalados, tacógrafo, tapetes, pneus reserva, extintor de incêndio, macaco e demais equipamentos exigidos por lei (9503/97), Garantia de 12 meses, entregue emplacado em nome do Município de Jari/RS</w:t>
      </w:r>
    </w:p>
    <w:p w:rsidR="00035791" w:rsidRDefault="00035791" w:rsidP="00035791">
      <w:pPr>
        <w:jc w:val="both"/>
        <w:rPr>
          <w:rFonts w:ascii="Arial" w:hAnsi="Arial" w:cs="Arial"/>
        </w:rPr>
      </w:pPr>
    </w:p>
    <w:p w:rsidR="00035791" w:rsidRDefault="00035791" w:rsidP="00035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O VEICULO DEVE SER ENTREGUE EMPLACADO EM NOME DA PREFEITURA MUNICIPAL DE JARI.</w:t>
      </w:r>
    </w:p>
    <w:p w:rsidR="00035791" w:rsidRDefault="00035791" w:rsidP="00035791">
      <w:pPr>
        <w:jc w:val="both"/>
        <w:rPr>
          <w:rFonts w:ascii="Arial" w:hAnsi="Arial" w:cs="Arial"/>
          <w:b/>
          <w:bCs/>
          <w:color w:val="000000"/>
        </w:rPr>
      </w:pPr>
    </w:p>
    <w:tbl>
      <w:tblPr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1477"/>
        <w:gridCol w:w="578"/>
        <w:gridCol w:w="1701"/>
        <w:gridCol w:w="1134"/>
        <w:gridCol w:w="1442"/>
        <w:gridCol w:w="1535"/>
      </w:tblGrid>
      <w:tr w:rsidR="00035791" w:rsidTr="00A84460">
        <w:tc>
          <w:tcPr>
            <w:tcW w:w="775" w:type="dxa"/>
            <w:tcBorders>
              <w:right w:val="single" w:sz="4" w:space="0" w:color="auto"/>
            </w:tcBorders>
            <w:hideMark/>
          </w:tcPr>
          <w:p w:rsidR="00035791" w:rsidRDefault="00035791" w:rsidP="00F24876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</w:t>
            </w:r>
          </w:p>
        </w:tc>
        <w:tc>
          <w:tcPr>
            <w:tcW w:w="1477" w:type="dxa"/>
            <w:tcBorders>
              <w:left w:val="single" w:sz="4" w:space="0" w:color="auto"/>
            </w:tcBorders>
          </w:tcPr>
          <w:p w:rsidR="00035791" w:rsidRDefault="00035791" w:rsidP="00F2487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78" w:type="dxa"/>
            <w:hideMark/>
          </w:tcPr>
          <w:p w:rsidR="00035791" w:rsidRDefault="00035791" w:rsidP="00A8446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</w:t>
            </w:r>
          </w:p>
        </w:tc>
        <w:tc>
          <w:tcPr>
            <w:tcW w:w="1701" w:type="dxa"/>
            <w:hideMark/>
          </w:tcPr>
          <w:p w:rsidR="00035791" w:rsidRDefault="00035791" w:rsidP="00F24876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DESCRIÇÃO</w:t>
            </w:r>
          </w:p>
        </w:tc>
        <w:tc>
          <w:tcPr>
            <w:tcW w:w="1134" w:type="dxa"/>
            <w:hideMark/>
          </w:tcPr>
          <w:p w:rsidR="00035791" w:rsidRDefault="00035791" w:rsidP="00F24876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MARCA</w:t>
            </w:r>
          </w:p>
        </w:tc>
        <w:tc>
          <w:tcPr>
            <w:tcW w:w="1442" w:type="dxa"/>
            <w:hideMark/>
          </w:tcPr>
          <w:p w:rsidR="00035791" w:rsidRDefault="00035791" w:rsidP="00F24876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UNITÁRIO</w:t>
            </w:r>
          </w:p>
        </w:tc>
        <w:tc>
          <w:tcPr>
            <w:tcW w:w="1535" w:type="dxa"/>
            <w:hideMark/>
          </w:tcPr>
          <w:p w:rsidR="00035791" w:rsidRDefault="00035791" w:rsidP="00F24876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TOTAL.</w:t>
            </w:r>
          </w:p>
        </w:tc>
      </w:tr>
      <w:tr w:rsidR="00035791" w:rsidTr="00A84460">
        <w:tc>
          <w:tcPr>
            <w:tcW w:w="775" w:type="dxa"/>
            <w:tcBorders>
              <w:right w:val="single" w:sz="4" w:space="0" w:color="auto"/>
            </w:tcBorders>
            <w:hideMark/>
          </w:tcPr>
          <w:p w:rsidR="00035791" w:rsidRPr="00544B31" w:rsidRDefault="00035791" w:rsidP="00F24876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44B3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77" w:type="dxa"/>
            <w:tcBorders>
              <w:left w:val="single" w:sz="4" w:space="0" w:color="auto"/>
            </w:tcBorders>
            <w:hideMark/>
          </w:tcPr>
          <w:p w:rsidR="00035791" w:rsidRPr="00544B31" w:rsidRDefault="00035791" w:rsidP="00F24876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CAMINHÃO CAÇAMBA TRUCK</w:t>
            </w:r>
          </w:p>
        </w:tc>
        <w:tc>
          <w:tcPr>
            <w:tcW w:w="578" w:type="dxa"/>
            <w:hideMark/>
          </w:tcPr>
          <w:p w:rsidR="00035791" w:rsidRPr="00544B31" w:rsidRDefault="00035791" w:rsidP="00F24876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44B31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701" w:type="dxa"/>
            <w:vAlign w:val="bottom"/>
          </w:tcPr>
          <w:p w:rsidR="00035791" w:rsidRPr="00544B31" w:rsidRDefault="00A84460" w:rsidP="00F24876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CAMINHÃO CAÇAMBA TRUK</w:t>
            </w:r>
          </w:p>
        </w:tc>
        <w:tc>
          <w:tcPr>
            <w:tcW w:w="1134" w:type="dxa"/>
          </w:tcPr>
          <w:p w:rsidR="00035791" w:rsidRPr="00544B31" w:rsidRDefault="00A84460" w:rsidP="00F24876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FORD CARGO 2429</w:t>
            </w:r>
          </w:p>
        </w:tc>
        <w:tc>
          <w:tcPr>
            <w:tcW w:w="1442" w:type="dxa"/>
            <w:hideMark/>
          </w:tcPr>
          <w:p w:rsidR="00035791" w:rsidRPr="00544B31" w:rsidRDefault="00035791" w:rsidP="00A84460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544B31">
              <w:rPr>
                <w:rFonts w:ascii="Arial" w:hAnsi="Arial" w:cs="Arial"/>
                <w:b/>
                <w:color w:val="000000"/>
              </w:rPr>
              <w:t xml:space="preserve">R$ </w:t>
            </w:r>
            <w:r w:rsidR="00A84460">
              <w:rPr>
                <w:rFonts w:ascii="Arial" w:hAnsi="Arial" w:cs="Arial"/>
                <w:b/>
                <w:color w:val="000000"/>
              </w:rPr>
              <w:t>118.000,00</w:t>
            </w:r>
          </w:p>
        </w:tc>
        <w:tc>
          <w:tcPr>
            <w:tcW w:w="1535" w:type="dxa"/>
            <w:hideMark/>
          </w:tcPr>
          <w:p w:rsidR="00035791" w:rsidRDefault="00035791" w:rsidP="00F24876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544B31">
              <w:rPr>
                <w:rFonts w:ascii="Arial" w:hAnsi="Arial" w:cs="Arial"/>
                <w:b/>
                <w:color w:val="000000"/>
              </w:rPr>
              <w:t xml:space="preserve">R$ </w:t>
            </w:r>
          </w:p>
          <w:p w:rsidR="00035791" w:rsidRDefault="00035791" w:rsidP="00F24876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4</w:t>
            </w:r>
            <w:r w:rsidR="00A84460">
              <w:rPr>
                <w:rFonts w:ascii="Arial" w:hAnsi="Arial" w:cs="Arial"/>
                <w:b/>
                <w:color w:val="000000"/>
              </w:rPr>
              <w:t>36</w:t>
            </w:r>
            <w:r>
              <w:rPr>
                <w:rFonts w:ascii="Arial" w:hAnsi="Arial" w:cs="Arial"/>
                <w:b/>
                <w:color w:val="000000"/>
              </w:rPr>
              <w:t>.000,00</w:t>
            </w:r>
          </w:p>
          <w:p w:rsidR="00035791" w:rsidRPr="00544B31" w:rsidRDefault="00035791" w:rsidP="00F24876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35791" w:rsidRPr="000A5BE9" w:rsidRDefault="00035791" w:rsidP="00B1731D">
      <w:pPr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jc w:val="both"/>
        <w:rPr>
          <w:rFonts w:ascii="Arial" w:hAnsi="Arial" w:cs="Arial"/>
          <w:b/>
        </w:rPr>
      </w:pPr>
      <w:r w:rsidRPr="000A5BE9">
        <w:rPr>
          <w:rFonts w:ascii="Arial" w:hAnsi="Arial" w:cs="Arial"/>
          <w:b/>
          <w:bCs/>
          <w:color w:val="000000"/>
        </w:rPr>
        <w:tab/>
      </w:r>
    </w:p>
    <w:p w:rsidR="00E03F98" w:rsidRDefault="00E03F98" w:rsidP="00B1731D">
      <w:pPr>
        <w:jc w:val="both"/>
        <w:rPr>
          <w:rFonts w:ascii="Arial" w:hAnsi="Arial" w:cs="Arial"/>
          <w:b/>
          <w:bCs/>
          <w:color w:val="000000"/>
        </w:rPr>
      </w:pPr>
    </w:p>
    <w:p w:rsidR="00E03F98" w:rsidRDefault="00E03F98" w:rsidP="00B1731D">
      <w:pPr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jc w:val="both"/>
        <w:rPr>
          <w:rFonts w:ascii="Arial" w:hAnsi="Arial" w:cs="Arial"/>
        </w:rPr>
      </w:pPr>
      <w:r w:rsidRPr="000A5BE9">
        <w:rPr>
          <w:rFonts w:ascii="Arial" w:hAnsi="Arial" w:cs="Arial"/>
          <w:b/>
          <w:bCs/>
          <w:color w:val="000000"/>
        </w:rPr>
        <w:t>02 - CLÁUSULA SEGUNDA: DO PREÇO</w:t>
      </w:r>
      <w:r w:rsidRPr="000A5BE9">
        <w:rPr>
          <w:rFonts w:ascii="Arial" w:hAnsi="Arial" w:cs="Arial"/>
          <w:b/>
          <w:bCs/>
          <w:color w:val="000000"/>
        </w:rPr>
        <w:tab/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 xml:space="preserve">O valor total dos objetos ora adquiridos é de </w:t>
      </w:r>
      <w:r w:rsidRPr="000A5BE9">
        <w:rPr>
          <w:rFonts w:ascii="Arial" w:hAnsi="Arial" w:cs="Arial"/>
          <w:b/>
          <w:color w:val="000000"/>
        </w:rPr>
        <w:t>R$</w:t>
      </w:r>
      <w:r w:rsidR="00194A0E" w:rsidRPr="000A5BE9">
        <w:rPr>
          <w:rFonts w:ascii="Arial" w:hAnsi="Arial" w:cs="Arial"/>
          <w:b/>
          <w:color w:val="000000"/>
        </w:rPr>
        <w:t xml:space="preserve"> 436.000,</w:t>
      </w:r>
      <w:proofErr w:type="gramStart"/>
      <w:r w:rsidR="00194A0E" w:rsidRPr="000A5BE9">
        <w:rPr>
          <w:rFonts w:ascii="Arial" w:hAnsi="Arial" w:cs="Arial"/>
          <w:b/>
          <w:color w:val="000000"/>
        </w:rPr>
        <w:t>00</w:t>
      </w:r>
      <w:r w:rsidR="00194A0E" w:rsidRPr="000A5BE9">
        <w:rPr>
          <w:rFonts w:ascii="Arial" w:hAnsi="Arial" w:cs="Arial"/>
          <w:color w:val="000000"/>
        </w:rPr>
        <w:t xml:space="preserve"> </w:t>
      </w:r>
      <w:r w:rsidRPr="000A5BE9">
        <w:rPr>
          <w:rFonts w:ascii="Arial" w:hAnsi="Arial" w:cs="Arial"/>
          <w:color w:val="000000"/>
        </w:rPr>
        <w:t xml:space="preserve"> (</w:t>
      </w:r>
      <w:proofErr w:type="gramEnd"/>
      <w:r w:rsidR="00194A0E" w:rsidRPr="000A5BE9">
        <w:rPr>
          <w:rFonts w:ascii="Arial" w:hAnsi="Arial" w:cs="Arial"/>
          <w:color w:val="000000"/>
        </w:rPr>
        <w:t>quatrocentos e trinta e seis mil</w:t>
      </w:r>
      <w:r w:rsidR="00671315">
        <w:rPr>
          <w:rFonts w:ascii="Arial" w:hAnsi="Arial" w:cs="Arial"/>
          <w:color w:val="000000"/>
        </w:rPr>
        <w:t xml:space="preserve"> reais</w:t>
      </w:r>
      <w:r w:rsidRPr="000A5BE9">
        <w:rPr>
          <w:rFonts w:ascii="Arial" w:hAnsi="Arial" w:cs="Arial"/>
          <w:color w:val="000000"/>
        </w:rPr>
        <w:t>).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 xml:space="preserve">a)  </w:t>
      </w:r>
      <w:r w:rsidRPr="000A5BE9">
        <w:rPr>
          <w:rFonts w:ascii="Arial" w:hAnsi="Arial" w:cs="Arial"/>
          <w:b/>
          <w:color w:val="000000"/>
        </w:rPr>
        <w:t xml:space="preserve">O pagamento será efetuado diretamente pelo </w:t>
      </w:r>
      <w:proofErr w:type="spellStart"/>
      <w:r w:rsidRPr="000A5BE9">
        <w:rPr>
          <w:rFonts w:ascii="Arial" w:hAnsi="Arial" w:cs="Arial"/>
          <w:b/>
          <w:color w:val="000000"/>
        </w:rPr>
        <w:t>Badesul</w:t>
      </w:r>
      <w:proofErr w:type="spellEnd"/>
      <w:r w:rsidRPr="000A5BE9">
        <w:rPr>
          <w:rFonts w:ascii="Arial" w:hAnsi="Arial" w:cs="Arial"/>
          <w:b/>
          <w:color w:val="000000"/>
        </w:rPr>
        <w:t xml:space="preserve">, após a entrega do objeto e </w:t>
      </w:r>
      <w:r w:rsidR="00194A0E" w:rsidRPr="000A5BE9">
        <w:rPr>
          <w:rFonts w:ascii="Arial" w:hAnsi="Arial" w:cs="Arial"/>
          <w:b/>
          <w:color w:val="000000"/>
        </w:rPr>
        <w:t>análise</w:t>
      </w:r>
      <w:r w:rsidRPr="000A5BE9">
        <w:rPr>
          <w:rFonts w:ascii="Arial" w:hAnsi="Arial" w:cs="Arial"/>
          <w:b/>
          <w:color w:val="000000"/>
        </w:rPr>
        <w:t xml:space="preserve"> da documentação, mediante a apresentação da Nota Fiscal, isenta de erros e devidamente liberada pelo Setor Competente.                             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A5BE9"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c)</w:t>
      </w:r>
      <w:r w:rsidRPr="000A5BE9">
        <w:rPr>
          <w:rFonts w:ascii="Arial" w:hAnsi="Arial" w:cs="Arial"/>
          <w:b/>
          <w:color w:val="000000"/>
        </w:rPr>
        <w:t xml:space="preserve"> A empresa deverá informar a conta bancária para depósito no Banrisul ou no </w:t>
      </w:r>
      <w:proofErr w:type="spellStart"/>
      <w:r w:rsidRPr="000A5BE9">
        <w:rPr>
          <w:rFonts w:ascii="Arial" w:hAnsi="Arial" w:cs="Arial"/>
          <w:b/>
          <w:color w:val="000000"/>
        </w:rPr>
        <w:t>sicredi</w:t>
      </w:r>
      <w:proofErr w:type="spellEnd"/>
      <w:r w:rsidRPr="000A5BE9"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 pagamento devidos pela administração.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A5BE9">
        <w:rPr>
          <w:rFonts w:ascii="Arial" w:hAnsi="Arial" w:cs="Arial"/>
          <w:color w:val="000000"/>
        </w:rPr>
        <w:t xml:space="preserve">4.1 - O prazo de entrega </w:t>
      </w:r>
      <w:r w:rsidRPr="000A5BE9">
        <w:rPr>
          <w:rFonts w:ascii="Arial" w:hAnsi="Arial" w:cs="Arial"/>
          <w:b/>
          <w:color w:val="000000"/>
        </w:rPr>
        <w:t>do objeto será de no máximo 30</w:t>
      </w:r>
      <w:r w:rsidRPr="000A5BE9">
        <w:rPr>
          <w:rFonts w:ascii="Arial" w:hAnsi="Arial" w:cs="Arial"/>
          <w:b/>
          <w:color w:val="FF0000"/>
        </w:rPr>
        <w:t xml:space="preserve"> </w:t>
      </w:r>
      <w:r w:rsidRPr="000A5BE9">
        <w:rPr>
          <w:rFonts w:ascii="Arial" w:hAnsi="Arial" w:cs="Arial"/>
          <w:b/>
          <w:color w:val="000000"/>
        </w:rPr>
        <w:t>(trinta) dias corridos</w:t>
      </w:r>
      <w:r w:rsidRPr="000A5BE9">
        <w:rPr>
          <w:rFonts w:ascii="Arial" w:hAnsi="Arial" w:cs="Arial"/>
          <w:color w:val="000000"/>
        </w:rPr>
        <w:t>, a partir do recebimento da Nota de Empenho via fax, o mesmo deverá ser entregue na sede da contratante, na Rua Barão do Triunfo 193, sem ônus para o Município.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A5BE9">
        <w:rPr>
          <w:rFonts w:ascii="Arial" w:hAnsi="Arial" w:cs="Arial"/>
          <w:color w:val="000000"/>
        </w:rPr>
        <w:t xml:space="preserve">4.7 - Nos casos de o proponente vencedor não entregar o objeto de acordo com </w:t>
      </w:r>
      <w:r w:rsidRPr="000A5BE9">
        <w:rPr>
          <w:rFonts w:ascii="Arial" w:hAnsi="Arial" w:cs="Arial"/>
          <w:color w:val="000000"/>
        </w:rPr>
        <w:lastRenderedPageBreak/>
        <w:t>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 xml:space="preserve">4.8 - A empresa deverá informar a conta bancária para depósito no Banrisul ou no </w:t>
      </w:r>
      <w:proofErr w:type="spellStart"/>
      <w:r w:rsidRPr="000A5BE9">
        <w:rPr>
          <w:rFonts w:ascii="Arial" w:hAnsi="Arial" w:cs="Arial"/>
          <w:color w:val="000000"/>
        </w:rPr>
        <w:t>sicredi</w:t>
      </w:r>
      <w:proofErr w:type="spellEnd"/>
      <w:r w:rsidRPr="000A5BE9">
        <w:rPr>
          <w:rFonts w:ascii="Arial" w:hAnsi="Arial" w:cs="Arial"/>
          <w:color w:val="000000"/>
        </w:rPr>
        <w:t xml:space="preserve">, ou ainda emitir boleto no valor da nota fiscal eletrônica. 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O Contratante deverá: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5.1. Fornece o objeto desta licitação nas especificações contidas neste edital.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5.2. Pagar todos os tributos que incidam ou venham a incidir, direta ou indiretamente, sobre os produtos licitados.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5.3. Manter, durante a execução do contrato, as mesmas condições de habilitação.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5.5. Fornece o objeto licitado, no preço, prazo e forma estipulados na proposta.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 xml:space="preserve">5.6. Fornece os </w:t>
      </w:r>
      <w:proofErr w:type="gramStart"/>
      <w:r w:rsidRPr="000A5BE9">
        <w:rPr>
          <w:rFonts w:ascii="Arial" w:hAnsi="Arial" w:cs="Arial"/>
          <w:color w:val="000000"/>
        </w:rPr>
        <w:t>bens  dentro</w:t>
      </w:r>
      <w:proofErr w:type="gramEnd"/>
      <w:r w:rsidRPr="000A5BE9">
        <w:rPr>
          <w:rFonts w:ascii="Arial" w:hAnsi="Arial" w:cs="Arial"/>
          <w:color w:val="000000"/>
        </w:rPr>
        <w:t xml:space="preserve"> dos padrões exigidos neste edital.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A5BE9"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0A5BE9"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B1731D" w:rsidRPr="000A5BE9" w:rsidRDefault="00B1731D" w:rsidP="00B1731D">
      <w:pPr>
        <w:pStyle w:val="NormalWeb"/>
        <w:jc w:val="both"/>
        <w:rPr>
          <w:rFonts w:ascii="Arial" w:hAnsi="Arial" w:cs="Arial"/>
          <w:color w:val="000000"/>
        </w:rPr>
      </w:pPr>
      <w:r w:rsidRPr="000A5BE9">
        <w:rPr>
          <w:rFonts w:ascii="Arial" w:hAnsi="Arial" w:cs="Arial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B1731D" w:rsidRPr="000A5BE9" w:rsidRDefault="00B1731D" w:rsidP="00B1731D">
      <w:pPr>
        <w:pStyle w:val="NormalWeb"/>
        <w:jc w:val="both"/>
        <w:rPr>
          <w:rFonts w:ascii="Arial" w:hAnsi="Arial" w:cs="Arial"/>
        </w:rPr>
      </w:pPr>
      <w:r w:rsidRPr="000A5BE9">
        <w:rPr>
          <w:rFonts w:ascii="Arial" w:hAnsi="Arial" w:cs="Arial"/>
        </w:rPr>
        <w:t>a) advertência; </w:t>
      </w:r>
    </w:p>
    <w:p w:rsidR="00B1731D" w:rsidRPr="000A5BE9" w:rsidRDefault="00B1731D" w:rsidP="00B1731D">
      <w:pPr>
        <w:pStyle w:val="NormalWeb"/>
        <w:jc w:val="both"/>
        <w:rPr>
          <w:rFonts w:ascii="Arial" w:hAnsi="Arial" w:cs="Arial"/>
        </w:rPr>
      </w:pPr>
      <w:r w:rsidRPr="000A5BE9">
        <w:rPr>
          <w:rFonts w:ascii="Arial" w:hAnsi="Arial" w:cs="Arial"/>
        </w:rPr>
        <w:t> b) multa de 1%(um por cento) sobre o valor total do contrato por dia de atraso, limitado está a 07 (sete) dias, após o qual será considerada inexecução contratual;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 xml:space="preserve">d) inexecução total do contrato: suspensão do direito de licitar e contratar com a Administração pelo prazo de 3 anos e multa de 10% sobre o valor atualizado do </w:t>
      </w:r>
      <w:r w:rsidRPr="000A5BE9">
        <w:rPr>
          <w:rFonts w:ascii="Arial" w:hAnsi="Arial" w:cs="Arial"/>
          <w:color w:val="000000"/>
        </w:rPr>
        <w:lastRenderedPageBreak/>
        <w:t>contrato;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f)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7-2. As penalidades serão registradas no cadastro da contratada, quando for o caso.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A5BE9">
        <w:rPr>
          <w:rFonts w:ascii="Arial" w:hAnsi="Arial" w:cs="Arial"/>
          <w:color w:val="000000"/>
        </w:rPr>
        <w:t>7-4. Os valores das multas aplicadas previstas nos subitens acima poderão ser descontados dos pagamentos devidos pela Administração.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b/>
          <w:bCs/>
          <w:color w:val="000000"/>
        </w:rPr>
        <w:t>08-CLÁUSULA OITAVA: DA RESCISÃO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0A5BE9">
        <w:rPr>
          <w:rFonts w:ascii="Arial" w:hAnsi="Arial" w:cs="Arial"/>
          <w:color w:val="000000"/>
        </w:rPr>
        <w:t>a</w:t>
      </w:r>
      <w:proofErr w:type="gramEnd"/>
      <w:r w:rsidRPr="000A5BE9">
        <w:rPr>
          <w:rFonts w:ascii="Arial" w:hAnsi="Arial" w:cs="Arial"/>
          <w:color w:val="000000"/>
        </w:rPr>
        <w:t>). Poderá o presente Contrato ser rescindido nos casos e formas expressos nos artigos 77, 78 e 79 e 80 da Lei 8.666/93.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A5BE9">
        <w:rPr>
          <w:rFonts w:ascii="Arial" w:hAnsi="Arial" w:cs="Arial"/>
          <w:color w:val="000000"/>
        </w:rPr>
        <w:t>b) A inexecução total ou parcial do contrato enseja a sua rescisão, com as consequências contratuais e previstas em Lei.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0A5BE9">
        <w:rPr>
          <w:rFonts w:ascii="Arial" w:hAnsi="Arial" w:cs="Arial"/>
          <w:color w:val="000000"/>
        </w:rPr>
        <w:t>c</w:t>
      </w:r>
      <w:proofErr w:type="gramEnd"/>
      <w:r w:rsidRPr="000A5BE9">
        <w:rPr>
          <w:rFonts w:ascii="Arial" w:hAnsi="Arial" w:cs="Arial"/>
          <w:color w:val="00000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0A5BE9">
        <w:rPr>
          <w:rFonts w:ascii="Arial" w:hAnsi="Arial" w:cs="Arial"/>
          <w:color w:val="000000"/>
        </w:rPr>
        <w:t>d</w:t>
      </w:r>
      <w:proofErr w:type="gramEnd"/>
      <w:r w:rsidRPr="000A5BE9">
        <w:rPr>
          <w:rFonts w:ascii="Arial" w:hAnsi="Arial" w:cs="Arial"/>
          <w:color w:val="00000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A5BE9">
        <w:rPr>
          <w:rFonts w:ascii="Arial" w:hAnsi="Arial" w:cs="Arial"/>
          <w:b/>
          <w:bCs/>
          <w:color w:val="000000"/>
        </w:rPr>
        <w:t>PARÀGRAFO ÚNICO:</w:t>
      </w:r>
      <w:r w:rsidRPr="000A5BE9"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0A5BE9">
        <w:rPr>
          <w:rFonts w:ascii="Arial" w:hAnsi="Arial" w:cs="Arial"/>
          <w:b/>
          <w:bCs/>
          <w:color w:val="000000"/>
        </w:rPr>
        <w:tab/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0A5BE9">
        <w:rPr>
          <w:rFonts w:ascii="Arial" w:hAnsi="Arial" w:cs="Arial"/>
          <w:b/>
          <w:bCs/>
          <w:color w:val="000000"/>
        </w:rPr>
        <w:t>09-CLÁUSULA NONA: DA DOTAÇÃO ORÇAMENTÁRIA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A5BE9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A5BE9">
        <w:rPr>
          <w:rFonts w:ascii="Arial" w:hAnsi="Arial" w:cs="Arial"/>
          <w:color w:val="000000"/>
        </w:rPr>
        <w:tab/>
      </w:r>
    </w:p>
    <w:p w:rsidR="00B1731D" w:rsidRPr="000A5BE9" w:rsidRDefault="00B1731D" w:rsidP="00B1731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0A5BE9">
        <w:rPr>
          <w:rFonts w:ascii="Arial" w:hAnsi="Arial" w:cs="Arial"/>
          <w:b/>
          <w:bCs/>
          <w:color w:val="000000"/>
        </w:rPr>
        <w:t>ORGÃO 05 – SECRETARIA MUNICIPAL DE OBRAS</w:t>
      </w:r>
    </w:p>
    <w:p w:rsidR="00B1731D" w:rsidRPr="000A5BE9" w:rsidRDefault="00B1731D" w:rsidP="00B1731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0A5BE9">
        <w:rPr>
          <w:rFonts w:ascii="Arial" w:hAnsi="Arial" w:cs="Arial"/>
          <w:b/>
          <w:bCs/>
          <w:color w:val="000000"/>
        </w:rPr>
        <w:t>Proj</w:t>
      </w:r>
      <w:proofErr w:type="spellEnd"/>
      <w:r w:rsidRPr="000A5BE9">
        <w:rPr>
          <w:rFonts w:ascii="Arial" w:hAnsi="Arial" w:cs="Arial"/>
          <w:b/>
          <w:bCs/>
          <w:color w:val="000000"/>
        </w:rPr>
        <w:t xml:space="preserve">. </w:t>
      </w:r>
      <w:proofErr w:type="spellStart"/>
      <w:r w:rsidRPr="000A5BE9">
        <w:rPr>
          <w:rFonts w:ascii="Arial" w:hAnsi="Arial" w:cs="Arial"/>
          <w:b/>
          <w:bCs/>
          <w:color w:val="000000"/>
        </w:rPr>
        <w:t>Ativ</w:t>
      </w:r>
      <w:proofErr w:type="spellEnd"/>
      <w:r w:rsidRPr="000A5BE9">
        <w:rPr>
          <w:rFonts w:ascii="Arial" w:hAnsi="Arial" w:cs="Arial"/>
          <w:b/>
          <w:bCs/>
          <w:color w:val="000000"/>
        </w:rPr>
        <w:t>: 1.010 AQUISIÇÃO DE MÁQUINAS E CAMINHÓES -PIMES</w:t>
      </w:r>
    </w:p>
    <w:p w:rsidR="00B1731D" w:rsidRPr="000A5BE9" w:rsidRDefault="00B1731D" w:rsidP="00B1731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0A5BE9">
        <w:rPr>
          <w:rFonts w:ascii="Arial" w:hAnsi="Arial" w:cs="Arial"/>
          <w:b/>
          <w:bCs/>
          <w:color w:val="000000"/>
        </w:rPr>
        <w:t>(308) 4.4.90.52.00.00.00.00.0001 Equipamentos e Material Permanente</w:t>
      </w:r>
    </w:p>
    <w:p w:rsidR="00B1731D" w:rsidRPr="000A5BE9" w:rsidRDefault="00B1731D" w:rsidP="00B1731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0A5BE9">
        <w:rPr>
          <w:rFonts w:ascii="Arial" w:hAnsi="Arial" w:cs="Arial"/>
          <w:b/>
          <w:bCs/>
          <w:color w:val="000000"/>
        </w:rPr>
        <w:t>(309) 4.4.90.52.00.00.00.00.1080 Equipamentos e Material Permanente</w:t>
      </w:r>
    </w:p>
    <w:p w:rsidR="00B1731D" w:rsidRPr="000A5BE9" w:rsidRDefault="00B1731D" w:rsidP="00B1731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A5BE9">
        <w:rPr>
          <w:rFonts w:ascii="Arial" w:hAnsi="Arial" w:cs="Arial"/>
          <w:color w:val="000000"/>
        </w:rPr>
        <w:t>Havendo interesse entre as partes poderão aditiva o presente contrato, nos moldes da Lei n. 8666/93.</w:t>
      </w:r>
    </w:p>
    <w:p w:rsidR="004674B3" w:rsidRPr="000A5BE9" w:rsidRDefault="004674B3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0A5BE9">
        <w:rPr>
          <w:rFonts w:ascii="Arial" w:hAnsi="Arial" w:cs="Arial"/>
          <w:b/>
          <w:bCs/>
          <w:color w:val="000000"/>
        </w:rPr>
        <w:lastRenderedPageBreak/>
        <w:t>11- CLÁUSULA DÉCIMA PRIMEIRA: DAS OMISSÕES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Os casos omissos no presente contrato serão regulados pelas normas da Lei 8666/93, Código Civil, Código do Consumidor e suas alterações posteriores.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O presente contrato está vinculado ao edital de pregão presencial nº</w:t>
      </w:r>
      <w:r w:rsidRPr="000A5BE9">
        <w:rPr>
          <w:rFonts w:ascii="Arial" w:hAnsi="Arial" w:cs="Arial"/>
          <w:b/>
          <w:color w:val="000000"/>
        </w:rPr>
        <w:t xml:space="preserve"> 07-2016</w:t>
      </w:r>
      <w:r w:rsidRPr="000A5BE9">
        <w:rPr>
          <w:rFonts w:ascii="Arial" w:hAnsi="Arial" w:cs="Arial"/>
          <w:color w:val="000000"/>
        </w:rPr>
        <w:t>, a proposta do vencedor e à Lei nº 8666/93.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0A5BE9">
        <w:rPr>
          <w:rFonts w:ascii="Arial" w:hAnsi="Arial" w:cs="Arial"/>
          <w:b/>
          <w:bCs/>
          <w:color w:val="000000"/>
        </w:rPr>
        <w:t>13- CLÁUSULA DÉCIMA TERCEIRA: DA GARANTIA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jc w:val="both"/>
        <w:rPr>
          <w:rFonts w:ascii="Arial" w:hAnsi="Arial" w:cs="Arial"/>
          <w:b/>
          <w:bCs/>
          <w:color w:val="000000"/>
        </w:rPr>
      </w:pPr>
      <w:r w:rsidRPr="000A5BE9">
        <w:rPr>
          <w:rFonts w:ascii="Arial" w:hAnsi="Arial" w:cs="Arial"/>
          <w:b/>
          <w:color w:val="000000"/>
        </w:rPr>
        <w:t>A garantia do objeto será de no mínimo 01 (um) ano</w:t>
      </w:r>
      <w:r w:rsidRPr="000A5BE9">
        <w:rPr>
          <w:rFonts w:ascii="Arial" w:hAnsi="Arial" w:cs="Arial"/>
          <w:color w:val="000000"/>
        </w:rPr>
        <w:t xml:space="preserve"> quanto a vícios oculto ou defeito da coisa, ficando a contratada por todos os encargos decorrentes disso.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0A5BE9"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0A5BE9">
        <w:rPr>
          <w:rFonts w:ascii="Arial" w:hAnsi="Arial" w:cs="Arial"/>
          <w:b/>
        </w:rPr>
        <w:t>15- CLÁUSULA DÉCIMA QUINTA- DA VIGÊNCIA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0A5BE9">
        <w:rPr>
          <w:rFonts w:ascii="Arial" w:hAnsi="Arial" w:cs="Arial"/>
        </w:rPr>
        <w:t>O contrato terá vigência de 12 (dose) meses a partir da assinatura do contrato.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0A5BE9">
        <w:rPr>
          <w:rFonts w:ascii="Arial" w:hAnsi="Arial" w:cs="Arial"/>
          <w:b/>
          <w:bCs/>
          <w:color w:val="000000"/>
        </w:rPr>
        <w:tab/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0A5BE9">
        <w:rPr>
          <w:rFonts w:ascii="Arial" w:hAnsi="Arial" w:cs="Arial"/>
          <w:b/>
          <w:bCs/>
          <w:color w:val="000000"/>
        </w:rPr>
        <w:t>16- CLÁUSULA DÉCIMA SEXTA: DO FORO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A5BE9">
        <w:rPr>
          <w:rFonts w:ascii="Arial" w:hAnsi="Arial" w:cs="Arial"/>
          <w:color w:val="00000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B1731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0A5BE9" w:rsidRDefault="00B1731D" w:rsidP="00B173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A5BE9">
        <w:rPr>
          <w:rFonts w:ascii="Arial" w:hAnsi="Arial" w:cs="Arial"/>
          <w:color w:val="00000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C00217" w:rsidRPr="000A5BE9" w:rsidRDefault="00C00217" w:rsidP="00C002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0A5BE9">
        <w:rPr>
          <w:rFonts w:ascii="Arial" w:hAnsi="Arial" w:cs="Arial"/>
          <w:color w:val="000000"/>
        </w:rPr>
        <w:t>J</w:t>
      </w:r>
      <w:r w:rsidR="00B038D4" w:rsidRPr="000A5BE9">
        <w:rPr>
          <w:rFonts w:ascii="Arial" w:hAnsi="Arial" w:cs="Arial"/>
          <w:color w:val="000000"/>
        </w:rPr>
        <w:t>ari 29 de março</w:t>
      </w:r>
      <w:r w:rsidR="00AB793D" w:rsidRPr="000A5BE9">
        <w:rPr>
          <w:rFonts w:ascii="Arial" w:hAnsi="Arial" w:cs="Arial"/>
          <w:color w:val="000000"/>
        </w:rPr>
        <w:t xml:space="preserve"> de 2016</w:t>
      </w:r>
    </w:p>
    <w:p w:rsidR="00C00217" w:rsidRPr="000A5BE9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00217" w:rsidRPr="000A5BE9" w:rsidRDefault="00AB793D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0A5BE9">
        <w:rPr>
          <w:rFonts w:ascii="Arial" w:hAnsi="Arial" w:cs="Arial"/>
        </w:rPr>
        <w:t>BARBARA A. VIEIRA BURTET</w:t>
      </w:r>
      <w:r w:rsidR="00A21109" w:rsidRPr="000A5BE9">
        <w:rPr>
          <w:rFonts w:ascii="Arial" w:hAnsi="Arial" w:cs="Arial"/>
        </w:rPr>
        <w:t xml:space="preserve">      </w:t>
      </w:r>
      <w:r w:rsidRPr="000A5BE9">
        <w:rPr>
          <w:rFonts w:ascii="Arial" w:hAnsi="Arial" w:cs="Arial"/>
        </w:rPr>
        <w:t xml:space="preserve">        </w:t>
      </w:r>
    </w:p>
    <w:p w:rsidR="00C00217" w:rsidRPr="000A5BE9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C00217" w:rsidRPr="000A5BE9" w:rsidRDefault="00AB793D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  <w:r w:rsidRPr="000A5BE9">
        <w:rPr>
          <w:rFonts w:ascii="Arial" w:hAnsi="Arial" w:cs="Arial"/>
          <w:b/>
          <w:color w:val="000000"/>
        </w:rPr>
        <w:t>PROCURADORA</w:t>
      </w:r>
      <w:r w:rsidR="00C00217" w:rsidRPr="000A5BE9">
        <w:rPr>
          <w:rFonts w:ascii="Arial" w:hAnsi="Arial" w:cs="Arial"/>
          <w:b/>
          <w:color w:val="000000"/>
        </w:rPr>
        <w:t xml:space="preserve"> JURIDICA                           </w:t>
      </w:r>
    </w:p>
    <w:p w:rsidR="00C00217" w:rsidRPr="000A5BE9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</w:p>
    <w:p w:rsidR="00C00217" w:rsidRPr="000A5BE9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C00217" w:rsidRPr="000A5BE9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4616FE" w:rsidRPr="000A5BE9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  <w:r w:rsidRPr="000A5BE9">
        <w:rPr>
          <w:rFonts w:ascii="Arial" w:hAnsi="Arial" w:cs="Arial"/>
          <w:color w:val="000000"/>
        </w:rPr>
        <w:t xml:space="preserve">PEDROLIVIO PORTO PRADO       </w:t>
      </w:r>
      <w:r w:rsidR="00B1419E" w:rsidRPr="000A5BE9">
        <w:rPr>
          <w:rFonts w:ascii="Arial" w:hAnsi="Arial" w:cs="Arial"/>
          <w:b/>
          <w:color w:val="000000"/>
        </w:rPr>
        <w:t>JOÃO ALBERTO FRITSCH</w:t>
      </w:r>
    </w:p>
    <w:p w:rsidR="00C00217" w:rsidRPr="000A5BE9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0A5BE9">
        <w:rPr>
          <w:rFonts w:ascii="Arial" w:hAnsi="Arial" w:cs="Arial"/>
          <w:color w:val="000000"/>
        </w:rPr>
        <w:t xml:space="preserve">            </w:t>
      </w:r>
    </w:p>
    <w:p w:rsidR="00C00217" w:rsidRPr="000A5BE9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0A5BE9">
        <w:rPr>
          <w:rFonts w:ascii="Arial" w:hAnsi="Arial" w:cs="Arial"/>
          <w:b/>
          <w:color w:val="000000"/>
        </w:rPr>
        <w:t>MUNICIPIO DE JARI</w:t>
      </w:r>
      <w:r w:rsidR="00B549C2" w:rsidRPr="000A5BE9">
        <w:rPr>
          <w:rFonts w:ascii="Arial" w:hAnsi="Arial" w:cs="Arial"/>
          <w:color w:val="000000"/>
        </w:rPr>
        <w:t xml:space="preserve">    </w:t>
      </w:r>
      <w:r w:rsidRPr="000A5BE9">
        <w:rPr>
          <w:rFonts w:ascii="Arial" w:hAnsi="Arial" w:cs="Arial"/>
          <w:color w:val="000000"/>
        </w:rPr>
        <w:t xml:space="preserve"> </w:t>
      </w:r>
      <w:r w:rsidR="00B549C2" w:rsidRPr="000A5BE9">
        <w:rPr>
          <w:rFonts w:ascii="Arial" w:hAnsi="Arial" w:cs="Arial"/>
          <w:b/>
          <w:color w:val="000000"/>
        </w:rPr>
        <w:t>KONRAD SUL COMERCIO DE CAMINHOES LTDA</w:t>
      </w:r>
    </w:p>
    <w:p w:rsidR="00C00217" w:rsidRPr="000A5BE9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C00217" w:rsidRPr="000A5BE9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00217" w:rsidRPr="000A5BE9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00217" w:rsidRPr="000A5BE9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0A5BE9" w:rsidRDefault="00C00217" w:rsidP="00446E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5BE9">
        <w:rPr>
          <w:rFonts w:ascii="Arial" w:hAnsi="Arial" w:cs="Arial"/>
          <w:color w:val="000000"/>
        </w:rPr>
        <w:t>Testemunhas: --------------------------------  ------------------------------------</w:t>
      </w:r>
      <w:bookmarkStart w:id="0" w:name="_GoBack"/>
      <w:bookmarkEnd w:id="0"/>
    </w:p>
    <w:p w:rsidR="000B3FDD" w:rsidRPr="000A5BE9" w:rsidRDefault="000B3FD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sectPr w:rsidR="000B3FDD" w:rsidRPr="000A5BE9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35791"/>
    <w:rsid w:val="000A5BE9"/>
    <w:rsid w:val="000B3FDD"/>
    <w:rsid w:val="00113E85"/>
    <w:rsid w:val="00194A0E"/>
    <w:rsid w:val="0021011D"/>
    <w:rsid w:val="00225159"/>
    <w:rsid w:val="002504B5"/>
    <w:rsid w:val="002A12B1"/>
    <w:rsid w:val="004123E6"/>
    <w:rsid w:val="00446EC4"/>
    <w:rsid w:val="004616FE"/>
    <w:rsid w:val="004674B3"/>
    <w:rsid w:val="004D6920"/>
    <w:rsid w:val="005E148B"/>
    <w:rsid w:val="00626535"/>
    <w:rsid w:val="00671315"/>
    <w:rsid w:val="006A3001"/>
    <w:rsid w:val="007B1CEF"/>
    <w:rsid w:val="00883E1D"/>
    <w:rsid w:val="00995B6A"/>
    <w:rsid w:val="009D0936"/>
    <w:rsid w:val="00A21109"/>
    <w:rsid w:val="00A84460"/>
    <w:rsid w:val="00A914C8"/>
    <w:rsid w:val="00AB793D"/>
    <w:rsid w:val="00B038D4"/>
    <w:rsid w:val="00B1419E"/>
    <w:rsid w:val="00B1731D"/>
    <w:rsid w:val="00B549C2"/>
    <w:rsid w:val="00B57144"/>
    <w:rsid w:val="00B728AF"/>
    <w:rsid w:val="00B8208B"/>
    <w:rsid w:val="00C00217"/>
    <w:rsid w:val="00C47C22"/>
    <w:rsid w:val="00CB1540"/>
    <w:rsid w:val="00CD1B61"/>
    <w:rsid w:val="00D00639"/>
    <w:rsid w:val="00E027C4"/>
    <w:rsid w:val="00E03F98"/>
    <w:rsid w:val="00E2415A"/>
    <w:rsid w:val="00F4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ABF6C-128B-443F-B091-B201383E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173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1695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Leandro Pott</cp:lastModifiedBy>
  <cp:revision>21</cp:revision>
  <cp:lastPrinted>2015-03-13T18:19:00Z</cp:lastPrinted>
  <dcterms:created xsi:type="dcterms:W3CDTF">2016-03-29T16:51:00Z</dcterms:created>
  <dcterms:modified xsi:type="dcterms:W3CDTF">2016-03-29T17:09:00Z</dcterms:modified>
</cp:coreProperties>
</file>