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DD1825">
        <w:rPr>
          <w:b/>
        </w:rPr>
        <w:t>34</w:t>
      </w:r>
      <w:r w:rsidR="008F1C3F">
        <w:rPr>
          <w:b/>
        </w:rPr>
        <w:t>-2016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502632" w:rsidRDefault="00502632" w:rsidP="0050263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MUNICÍPIO DE JARI</w:t>
      </w:r>
      <w:r>
        <w:rPr>
          <w:rFonts w:ascii="Arial" w:hAnsi="Arial" w:cs="Arial"/>
          <w:sz w:val="20"/>
          <w:szCs w:val="20"/>
        </w:rPr>
        <w:t xml:space="preserve">, inscrito no CNPJ sob o nº 016094020001-50, pessoa jurídica de direito público, sito à R. Barão do Triunfo 193, neste ato representada por seu prefeito, Senhor  </w:t>
      </w:r>
      <w:r>
        <w:rPr>
          <w:rFonts w:ascii="Arial" w:hAnsi="Arial" w:cs="Arial"/>
          <w:b/>
          <w:sz w:val="20"/>
          <w:szCs w:val="20"/>
        </w:rPr>
        <w:t>JESUS AUGUSTO DOS SANTOS OLIVEIRA</w:t>
      </w:r>
      <w:r>
        <w:rPr>
          <w:rFonts w:ascii="Arial" w:hAnsi="Arial" w:cs="Arial"/>
          <w:sz w:val="20"/>
          <w:szCs w:val="20"/>
        </w:rPr>
        <w:t xml:space="preserve">, brasileiro, casado, agropecuarista, residente e domiciliado em Jari – RS, na Localidade de Rincão de Santo Antonio, s/n.º, portador do CPF n.º 777652570-72 e CI n.º 1049026501 a seguir denominada contratante , e a Empresa </w:t>
      </w:r>
      <w:r w:rsidR="00A77F7C" w:rsidRPr="00A77F7C">
        <w:rPr>
          <w:rFonts w:ascii="Arial" w:hAnsi="Arial" w:cs="Arial"/>
          <w:b/>
          <w:sz w:val="20"/>
          <w:szCs w:val="20"/>
        </w:rPr>
        <w:t>ALINE MUCHA MAURER</w:t>
      </w:r>
      <w:r w:rsidR="00A77F7C">
        <w:rPr>
          <w:rFonts w:ascii="Arial" w:hAnsi="Arial" w:cs="Arial"/>
          <w:b/>
          <w:sz w:val="20"/>
          <w:szCs w:val="20"/>
        </w:rPr>
        <w:t xml:space="preserve"> ME</w:t>
      </w:r>
      <w:r>
        <w:rPr>
          <w:rFonts w:ascii="Arial" w:hAnsi="Arial" w:cs="Arial"/>
          <w:sz w:val="20"/>
          <w:szCs w:val="20"/>
        </w:rPr>
        <w:t xml:space="preserve">,  inscrita no CNPJ/MF sob o n° </w:t>
      </w:r>
      <w:r w:rsidR="00A77F7C">
        <w:rPr>
          <w:rFonts w:ascii="Arial" w:hAnsi="Arial" w:cs="Arial"/>
          <w:sz w:val="20"/>
          <w:szCs w:val="20"/>
        </w:rPr>
        <w:t>19.906.479/0001-58</w:t>
      </w:r>
      <w:r>
        <w:rPr>
          <w:rFonts w:ascii="Arial" w:hAnsi="Arial" w:cs="Arial"/>
          <w:sz w:val="20"/>
          <w:szCs w:val="20"/>
        </w:rPr>
        <w:t xml:space="preserve"> pessoa jurídica de direito privado, sito à </w:t>
      </w:r>
      <w:proofErr w:type="spellStart"/>
      <w:r w:rsidR="00A77F7C">
        <w:rPr>
          <w:rFonts w:ascii="Arial" w:hAnsi="Arial" w:cs="Arial"/>
          <w:sz w:val="20"/>
          <w:szCs w:val="20"/>
        </w:rPr>
        <w:t>Av</w:t>
      </w:r>
      <w:proofErr w:type="spellEnd"/>
      <w:r w:rsidR="00A77F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77F7C">
        <w:rPr>
          <w:rFonts w:ascii="Arial" w:hAnsi="Arial" w:cs="Arial"/>
          <w:sz w:val="20"/>
          <w:szCs w:val="20"/>
        </w:rPr>
        <w:t>Hipolito</w:t>
      </w:r>
      <w:proofErr w:type="spellEnd"/>
      <w:r w:rsidR="00A77F7C">
        <w:rPr>
          <w:rFonts w:ascii="Arial" w:hAnsi="Arial" w:cs="Arial"/>
          <w:sz w:val="20"/>
          <w:szCs w:val="20"/>
        </w:rPr>
        <w:t xml:space="preserve"> Cardoso da Silveira 16</w:t>
      </w:r>
      <w:r>
        <w:rPr>
          <w:rFonts w:ascii="Arial" w:hAnsi="Arial" w:cs="Arial"/>
          <w:sz w:val="20"/>
          <w:szCs w:val="20"/>
        </w:rPr>
        <w:t xml:space="preserve">,  cidade de  </w:t>
      </w:r>
      <w:r w:rsidR="00A77F7C">
        <w:rPr>
          <w:rFonts w:ascii="Arial" w:hAnsi="Arial" w:cs="Arial"/>
          <w:sz w:val="20"/>
          <w:szCs w:val="20"/>
        </w:rPr>
        <w:t xml:space="preserve">Jari RS, neste ato representada por sua </w:t>
      </w:r>
      <w:r>
        <w:rPr>
          <w:rFonts w:ascii="Arial" w:hAnsi="Arial" w:cs="Arial"/>
          <w:sz w:val="20"/>
          <w:szCs w:val="20"/>
        </w:rPr>
        <w:t xml:space="preserve"> proprietári</w:t>
      </w:r>
      <w:r w:rsidR="00A77F7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, senhor</w:t>
      </w:r>
      <w:r w:rsidR="00A77F7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  </w:t>
      </w:r>
      <w:r w:rsidR="00A77F7C">
        <w:rPr>
          <w:rFonts w:ascii="Arial" w:hAnsi="Arial" w:cs="Arial"/>
          <w:sz w:val="20"/>
          <w:szCs w:val="20"/>
        </w:rPr>
        <w:t xml:space="preserve">Aline </w:t>
      </w:r>
      <w:proofErr w:type="spellStart"/>
      <w:r w:rsidR="00A77F7C">
        <w:rPr>
          <w:rFonts w:ascii="Arial" w:hAnsi="Arial" w:cs="Arial"/>
          <w:sz w:val="20"/>
          <w:szCs w:val="20"/>
        </w:rPr>
        <w:t>Mucha</w:t>
      </w:r>
      <w:proofErr w:type="spellEnd"/>
      <w:r w:rsidR="00A77F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77F7C">
        <w:rPr>
          <w:rFonts w:ascii="Arial" w:hAnsi="Arial" w:cs="Arial"/>
          <w:sz w:val="20"/>
          <w:szCs w:val="20"/>
        </w:rPr>
        <w:t>Maurer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portador do CPF nº </w:t>
      </w:r>
      <w:r w:rsidR="00A77F7C">
        <w:rPr>
          <w:rFonts w:ascii="Arial" w:hAnsi="Arial" w:cs="Arial"/>
          <w:sz w:val="20"/>
          <w:szCs w:val="20"/>
        </w:rPr>
        <w:t>012.394.200-48</w:t>
      </w:r>
      <w:r>
        <w:rPr>
          <w:rFonts w:ascii="Arial" w:hAnsi="Arial" w:cs="Arial"/>
          <w:sz w:val="20"/>
          <w:szCs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  <w:szCs w:val="20"/>
        </w:rPr>
        <w:t>Pregão Presencial  Nr. 11-2016</w:t>
      </w:r>
      <w:r>
        <w:rPr>
          <w:rFonts w:ascii="Arial" w:hAnsi="Arial" w:cs="Arial"/>
          <w:sz w:val="20"/>
          <w:szCs w:val="20"/>
        </w:rPr>
        <w:t xml:space="preserve"> e pelas cláusulas a seguir expressas, definidoras dos direitos, obrigações e responsabilidades das partes.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502632" w:rsidRDefault="00502632" w:rsidP="00502632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02632" w:rsidRDefault="00502632" w:rsidP="00502632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CONTRATAÇÃO DE EMPRESA PARA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PRESTAÇÃO DE SERVIÇOS NA ACADEMIA DE SAÚDE.</w:t>
      </w:r>
    </w:p>
    <w:p w:rsidR="00F347A6" w:rsidRDefault="00F347A6" w:rsidP="00502632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4"/>
        <w:gridCol w:w="964"/>
        <w:gridCol w:w="1061"/>
        <w:gridCol w:w="4806"/>
        <w:gridCol w:w="987"/>
        <w:gridCol w:w="1080"/>
      </w:tblGrid>
      <w:tr w:rsidR="00F347A6" w:rsidRPr="001A0B96" w:rsidTr="008B6913">
        <w:tc>
          <w:tcPr>
            <w:tcW w:w="694" w:type="dxa"/>
          </w:tcPr>
          <w:p w:rsidR="00F347A6" w:rsidRPr="001A0B96" w:rsidRDefault="00F347A6" w:rsidP="008B69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0B96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74" w:type="dxa"/>
          </w:tcPr>
          <w:p w:rsidR="00F347A6" w:rsidRPr="001A0B96" w:rsidRDefault="00F347A6" w:rsidP="008B69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0B96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039" w:type="dxa"/>
          </w:tcPr>
          <w:p w:rsidR="00F347A6" w:rsidRPr="001A0B96" w:rsidRDefault="00F347A6" w:rsidP="008B69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0B96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MENSAL</w:t>
            </w:r>
          </w:p>
        </w:tc>
        <w:tc>
          <w:tcPr>
            <w:tcW w:w="5339" w:type="dxa"/>
          </w:tcPr>
          <w:p w:rsidR="00F347A6" w:rsidRPr="001A0B96" w:rsidRDefault="00F347A6" w:rsidP="008B69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0B96">
              <w:rPr>
                <w:rFonts w:ascii="Arial" w:hAnsi="Arial" w:cs="Arial"/>
                <w:b/>
                <w:color w:val="000000"/>
                <w:sz w:val="20"/>
                <w:szCs w:val="20"/>
              </w:rPr>
              <w:t>ESPECIFICAÇÃO</w:t>
            </w:r>
          </w:p>
        </w:tc>
        <w:tc>
          <w:tcPr>
            <w:tcW w:w="993" w:type="dxa"/>
          </w:tcPr>
          <w:p w:rsidR="00F347A6" w:rsidRPr="001A0B96" w:rsidRDefault="00F347A6" w:rsidP="008B69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0B96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101" w:type="dxa"/>
          </w:tcPr>
          <w:p w:rsidR="00F347A6" w:rsidRPr="001A0B96" w:rsidRDefault="00F347A6" w:rsidP="008B69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0B96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TOTAL</w:t>
            </w:r>
          </w:p>
        </w:tc>
      </w:tr>
      <w:tr w:rsidR="00F347A6" w:rsidTr="008B6913">
        <w:tc>
          <w:tcPr>
            <w:tcW w:w="694" w:type="dxa"/>
          </w:tcPr>
          <w:p w:rsidR="00F347A6" w:rsidRDefault="00094F88" w:rsidP="008B69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974" w:type="dxa"/>
          </w:tcPr>
          <w:p w:rsidR="00F347A6" w:rsidRDefault="00094F88" w:rsidP="008B69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 meses</w:t>
            </w:r>
          </w:p>
        </w:tc>
        <w:tc>
          <w:tcPr>
            <w:tcW w:w="1039" w:type="dxa"/>
          </w:tcPr>
          <w:p w:rsidR="00F347A6" w:rsidRDefault="00094F88" w:rsidP="008B69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5339" w:type="dxa"/>
          </w:tcPr>
          <w:p w:rsidR="00F347A6" w:rsidRPr="007839A8" w:rsidRDefault="00F347A6" w:rsidP="008B691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Contratação de empresa para </w:t>
            </w:r>
            <w:r w:rsidRPr="007839A8">
              <w:rPr>
                <w:rFonts w:ascii="Arial" w:hAnsi="Arial" w:cs="Arial"/>
              </w:rPr>
              <w:t>prestação de serviços com atividades de condicionamento físico visando à estruturação e planejamento das atividades de ginástica, sendo eles a Fisiologia do Exercício, a Teoria do Treinamento, os Métodos e Processos de Treinamento a Biomecânica, a Aprendizagem Motora, a Psicologia do Esporte e até mesmo a Recreação e Lazer. Considerando todos os aspectos que podem fundamentar a Ginástica na academia, com a inclusão de programas básicos e mistos, caracterizando uma homogeneidade de respeito ao corpo de cada aluno, sem deixar de lado a consciência corporal como um todo, ao sugerir um programa com predominância aeróbica, neuromuscular, flexibilidade, exercícios posturais, relaxamento, e atividades de criação, de pensar, de interagir consigo, com o ambiente e com o próximo; além de mostrar que o professor de Educação física deve fundamentar-se na Fisiologia do Exercício, Biomecânica, Aprendizagem Motora, Psicologia do Esporte, Teoria do Treinamento, Métodos e Processos do Treinamento e no Lazer para realização do seu trabalho.</w:t>
            </w:r>
          </w:p>
          <w:p w:rsidR="00F347A6" w:rsidRPr="007839A8" w:rsidRDefault="00F347A6" w:rsidP="008B6913">
            <w:pPr>
              <w:jc w:val="both"/>
              <w:rPr>
                <w:rFonts w:ascii="Arial" w:hAnsi="Arial" w:cs="Arial"/>
              </w:rPr>
            </w:pPr>
            <w:r w:rsidRPr="007839A8">
              <w:rPr>
                <w:rFonts w:ascii="Arial" w:hAnsi="Arial" w:cs="Arial"/>
              </w:rPr>
              <w:t xml:space="preserve">Os serviços serão prestados de segunda a sexta-feira, perfazendo um total de 40 horas semanais, sendo reservadas destas 40 horas o montante de 15 horas para planejamento e execução dos serviços </w:t>
            </w:r>
            <w:r w:rsidRPr="007839A8">
              <w:rPr>
                <w:rFonts w:ascii="Arial" w:hAnsi="Arial" w:cs="Arial"/>
              </w:rPr>
              <w:lastRenderedPageBreak/>
              <w:t>burocráticos, tais como, inscrições, organização de fichário, revisão de documentos e atestados, montagem das novas atividades, manutenção e limpeza de equipamentos, estudos quanto a Fisiologia do Exercício, a Teoria do Treinamento, os Métodos e Processos de Treinamento a Biomecânica, a Aprendizagem Motora, a Psicologia do Esporte e até mesmo a Recreação e Lazer etc., podendo a Empresa contratar para a prestação dos serviços quantos profissionais julgar necessário, devendo remeter ao MUNICIPIO a documentação do profissional contratado, bem como a carga horária semanal.</w:t>
            </w:r>
          </w:p>
          <w:p w:rsidR="00F347A6" w:rsidRDefault="00F347A6" w:rsidP="008B69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F347A6" w:rsidRDefault="00F347A6" w:rsidP="008B69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</w:tcPr>
          <w:p w:rsidR="00F347A6" w:rsidRDefault="00F347A6" w:rsidP="0057627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R$ 3.</w:t>
            </w:r>
            <w:r w:rsidR="00576272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00,00</w:t>
            </w:r>
          </w:p>
        </w:tc>
      </w:tr>
    </w:tbl>
    <w:p w:rsidR="00F347A6" w:rsidRDefault="00F347A6" w:rsidP="00502632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02632" w:rsidRDefault="00502632" w:rsidP="00502632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valor total dos objetos ora adquiridos é de </w:t>
      </w:r>
      <w:r w:rsidRPr="007A463A">
        <w:rPr>
          <w:rFonts w:ascii="Arial" w:hAnsi="Arial" w:cs="Arial"/>
          <w:b/>
          <w:color w:val="000000"/>
          <w:sz w:val="20"/>
          <w:szCs w:val="20"/>
        </w:rPr>
        <w:t>R$</w:t>
      </w:r>
      <w:r w:rsidR="00BF3656" w:rsidRPr="007A463A">
        <w:rPr>
          <w:rFonts w:ascii="Arial" w:hAnsi="Arial" w:cs="Arial"/>
          <w:b/>
          <w:color w:val="000000"/>
          <w:sz w:val="20"/>
          <w:szCs w:val="20"/>
        </w:rPr>
        <w:t xml:space="preserve"> 3.000,00</w:t>
      </w:r>
      <w:r w:rsidR="00BF3656">
        <w:rPr>
          <w:rFonts w:ascii="Arial" w:hAnsi="Arial" w:cs="Arial"/>
          <w:color w:val="000000"/>
          <w:sz w:val="20"/>
          <w:szCs w:val="20"/>
        </w:rPr>
        <w:t xml:space="preserve"> mensal total de 36.000,00 nos 12 meses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a)  O pagamento será efetuado em até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10 (dez) dias do mês subsequente a prestação </w:t>
      </w:r>
      <w:r w:rsidR="00E53754">
        <w:rPr>
          <w:rFonts w:ascii="Arial" w:hAnsi="Arial" w:cs="Arial"/>
          <w:b/>
          <w:color w:val="000000"/>
          <w:sz w:val="20"/>
          <w:szCs w:val="20"/>
        </w:rPr>
        <w:t>dos serviços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b/>
          <w:color w:val="000000"/>
          <w:sz w:val="20"/>
          <w:szCs w:val="20"/>
        </w:rPr>
        <w:t>mediante a apresentação da Nota Fiscal e do laudo mensal</w:t>
      </w:r>
      <w:r>
        <w:rPr>
          <w:rFonts w:ascii="Arial" w:hAnsi="Arial" w:cs="Arial"/>
          <w:color w:val="000000"/>
          <w:sz w:val="20"/>
          <w:szCs w:val="20"/>
        </w:rPr>
        <w:t>, isenta de erros e devidamente liberada pelo Setor Competente.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, ou ainda emitir boleto no valor da nota fiscal, caso não apresente conta bancaria nestas condições, será efetuado DOC.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4.1 - A prestação </w:t>
      </w:r>
      <w:r w:rsidR="007A463A">
        <w:rPr>
          <w:rFonts w:ascii="Arial" w:hAnsi="Arial" w:cs="Arial"/>
          <w:color w:val="000000"/>
          <w:sz w:val="20"/>
          <w:szCs w:val="20"/>
        </w:rPr>
        <w:t>dos serviços</w:t>
      </w:r>
      <w:r>
        <w:rPr>
          <w:rFonts w:ascii="Arial" w:hAnsi="Arial" w:cs="Arial"/>
          <w:color w:val="000000"/>
          <w:sz w:val="20"/>
          <w:szCs w:val="20"/>
        </w:rPr>
        <w:t xml:space="preserve"> deverá ser realizada na academia de saúde e dever ser iniciada após a assinatura do contrato, a prestação de serviços será de até 12 meses podendo ser prorrogada.</w:t>
      </w:r>
    </w:p>
    <w:p w:rsidR="00502632" w:rsidRDefault="00502632" w:rsidP="00502632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5.7 A empresa vencedora deverá prestar </w:t>
      </w:r>
      <w:r w:rsidR="00F1420D">
        <w:rPr>
          <w:rFonts w:ascii="Arial" w:hAnsi="Arial" w:cs="Arial"/>
          <w:color w:val="000000"/>
          <w:sz w:val="20"/>
          <w:szCs w:val="20"/>
        </w:rPr>
        <w:t>os serviços</w:t>
      </w:r>
      <w:r>
        <w:rPr>
          <w:rFonts w:ascii="Arial" w:hAnsi="Arial" w:cs="Arial"/>
          <w:color w:val="000000"/>
          <w:sz w:val="20"/>
          <w:szCs w:val="20"/>
        </w:rPr>
        <w:t xml:space="preserve"> na academia de saúde.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502632" w:rsidRDefault="00502632" w:rsidP="00502632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502632" w:rsidRDefault="00502632" w:rsidP="00502632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advertência; </w:t>
      </w:r>
    </w:p>
    <w:p w:rsidR="00502632" w:rsidRDefault="00502632" w:rsidP="00502632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b) multa de 1%(um por cento) sobre o valor total do contrato por dia de atraso, limitado está a 07 (sete) dias, após o qual será considerada inexecução contratual;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lastRenderedPageBreak/>
        <w:t>d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502632" w:rsidRDefault="00502632" w:rsidP="00502632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02632" w:rsidRDefault="00502632" w:rsidP="00502632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04 – SECRETARIA MUNICIPAL DE SAÚDE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 10.304.0012.2.010 MANUTENÇÃO DA VIGILÂNCIA EM SAUDE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(116) 3.3.90.39.00.00.00.00.4710 outros serviços de terceiros pessoa jurídica.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Havendo interesse entre as partes poderão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aditivar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presente contrato, nos moldes da Lei n. 8666/93.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502632" w:rsidRDefault="00502632" w:rsidP="00502632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presente contrato está vinculado ao edital de pregão presencial nº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11-2016</w:t>
      </w:r>
      <w:r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13- CLÁUSULA DÉCIMA QUARTA: DA LEGISLAÇÃO APLICÁVEL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  <w:szCs w:val="20"/>
        </w:rPr>
        <w:t>aplicando-se-lhe</w:t>
      </w:r>
      <w:proofErr w:type="spellEnd"/>
      <w:r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14- CLÁUSULA DÉCIMA QUINTA- DA VIGÊNCIA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contrato terá vigência de 12 (meses) meses a </w:t>
      </w:r>
      <w:r w:rsidR="007A463A">
        <w:rPr>
          <w:rFonts w:ascii="Arial" w:hAnsi="Arial" w:cs="Arial"/>
          <w:sz w:val="20"/>
          <w:szCs w:val="20"/>
        </w:rPr>
        <w:t>contar de 15 de abril de 2016</w:t>
      </w:r>
      <w:r>
        <w:rPr>
          <w:rFonts w:ascii="Arial" w:hAnsi="Arial" w:cs="Arial"/>
          <w:sz w:val="20"/>
          <w:szCs w:val="20"/>
        </w:rPr>
        <w:t>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02632" w:rsidRDefault="00502632" w:rsidP="00502632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15 –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CLÁUSULA DÉCIMA SEXTA: </w:t>
      </w:r>
      <w:r>
        <w:rPr>
          <w:rFonts w:ascii="Arial" w:hAnsi="Arial" w:cs="Arial"/>
          <w:b/>
        </w:rPr>
        <w:t>CRITÉRIOS DE REAJUSTE</w:t>
      </w:r>
    </w:p>
    <w:p w:rsidR="00502632" w:rsidRDefault="00502632" w:rsidP="00502632">
      <w:pPr>
        <w:spacing w:line="276" w:lineRule="auto"/>
        <w:jc w:val="both"/>
        <w:rPr>
          <w:rFonts w:ascii="Arial" w:hAnsi="Arial" w:cs="Arial"/>
        </w:rPr>
      </w:pPr>
    </w:p>
    <w:p w:rsidR="00502632" w:rsidRDefault="00502632" w:rsidP="00502632">
      <w:pPr>
        <w:pStyle w:val="Recuodecorpodetexto"/>
        <w:spacing w:line="276" w:lineRule="auto"/>
        <w:ind w:firstLine="709"/>
        <w:rPr>
          <w:bCs/>
          <w:sz w:val="20"/>
        </w:rPr>
      </w:pPr>
      <w:r>
        <w:rPr>
          <w:sz w:val="20"/>
        </w:rPr>
        <w:t xml:space="preserve">15.1. O reajuste dos valores contratados se dará a cada período de 12 (doze) meses, tendo como base o índice IGPM acumulado nos 12 (doze) meses imediatamente anteriores à data da prorrogação, desconsiderando-se índices negativos onde deverão permanecer os valores vigentes, podendo ainda, ser observado o previsto no § 1º e incisos do art. 57 da Lei nº 8.666/93. 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16- CLÁUSULA DÉCIMA SÉTIMA: DO FORO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2632" w:rsidRDefault="00502632" w:rsidP="005026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862FF8" w:rsidRPr="00992EE7" w:rsidRDefault="00862FF8" w:rsidP="00862FF8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0449B7">
        <w:rPr>
          <w:rFonts w:ascii="Arial" w:hAnsi="Arial" w:cs="Arial"/>
        </w:rPr>
        <w:t xml:space="preserve">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780259">
        <w:rPr>
          <w:rFonts w:ascii="Arial" w:hAnsi="Arial" w:cs="Arial"/>
        </w:rPr>
        <w:t>12 de abril</w:t>
      </w:r>
      <w:r w:rsidR="005E7D49" w:rsidRPr="009575F6">
        <w:rPr>
          <w:rFonts w:ascii="Arial" w:hAnsi="Arial" w:cs="Arial"/>
        </w:rPr>
        <w:t xml:space="preserve">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0449B7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635793" w:rsidRDefault="00676D74" w:rsidP="00E12273">
      <w:pPr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</w:t>
      </w:r>
      <w:r w:rsidR="007C4BE7" w:rsidRPr="004D78A7">
        <w:rPr>
          <w:rFonts w:ascii="Arial" w:hAnsi="Arial" w:cs="Arial"/>
        </w:rPr>
        <w:t xml:space="preserve"> </w:t>
      </w:r>
      <w:r w:rsidR="00F1420D" w:rsidRPr="00635793">
        <w:rPr>
          <w:rFonts w:ascii="Arial" w:hAnsi="Arial" w:cs="Arial"/>
          <w:sz w:val="20"/>
          <w:szCs w:val="20"/>
        </w:rPr>
        <w:t xml:space="preserve">ALINE MUCHA MAURER </w:t>
      </w:r>
      <w:r w:rsidR="00AF001B" w:rsidRPr="009575F6">
        <w:rPr>
          <w:rFonts w:ascii="Arial" w:hAnsi="Arial" w:cs="Arial"/>
          <w:b/>
        </w:rPr>
        <w:t xml:space="preserve"> </w:t>
      </w:r>
    </w:p>
    <w:p w:rsidR="00F903A5" w:rsidRDefault="00E12273" w:rsidP="00E12273">
      <w:pPr>
        <w:jc w:val="both"/>
        <w:rPr>
          <w:b/>
        </w:rPr>
      </w:pPr>
      <w:r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         </w:t>
      </w:r>
      <w:r w:rsidR="007C4BE7">
        <w:rPr>
          <w:rFonts w:ascii="Arial" w:hAnsi="Arial" w:cs="Arial"/>
          <w:b/>
        </w:rPr>
        <w:t xml:space="preserve">                </w:t>
      </w:r>
      <w:r w:rsidR="00F1420D" w:rsidRPr="00A77F7C">
        <w:rPr>
          <w:rFonts w:ascii="Arial" w:hAnsi="Arial" w:cs="Arial"/>
          <w:b/>
          <w:sz w:val="20"/>
          <w:szCs w:val="20"/>
        </w:rPr>
        <w:t>ALINE MUCHA MAURER</w:t>
      </w:r>
      <w:r w:rsidR="00F1420D">
        <w:rPr>
          <w:rFonts w:ascii="Arial" w:hAnsi="Arial" w:cs="Arial"/>
          <w:b/>
          <w:sz w:val="20"/>
          <w:szCs w:val="20"/>
        </w:rPr>
        <w:t xml:space="preserve"> ME</w:t>
      </w:r>
    </w:p>
    <w:p w:rsidR="00F903A5" w:rsidRPr="009575F6" w:rsidRDefault="00F903A5" w:rsidP="00E12273">
      <w:pPr>
        <w:jc w:val="both"/>
        <w:rPr>
          <w:rFonts w:ascii="Arial" w:hAnsi="Arial" w:cs="Arial"/>
        </w:rPr>
      </w:pPr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TESTEMUNHAS:___________________________    </w:t>
      </w:r>
      <w:r w:rsidR="0098208F">
        <w:rPr>
          <w:rFonts w:ascii="Arial" w:hAnsi="Arial" w:cs="Arial"/>
        </w:rPr>
        <w:t xml:space="preserve">     ___________________________</w:t>
      </w:r>
      <w:bookmarkStart w:id="0" w:name="_GoBack"/>
      <w:bookmarkEnd w:id="0"/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2471D"/>
    <w:rsid w:val="000343EE"/>
    <w:rsid w:val="000449B7"/>
    <w:rsid w:val="00044BF6"/>
    <w:rsid w:val="000472A6"/>
    <w:rsid w:val="00057DC7"/>
    <w:rsid w:val="0006313D"/>
    <w:rsid w:val="000846AC"/>
    <w:rsid w:val="00094F88"/>
    <w:rsid w:val="000A7B5C"/>
    <w:rsid w:val="000B56BA"/>
    <w:rsid w:val="000C04CC"/>
    <w:rsid w:val="00117F93"/>
    <w:rsid w:val="001256DA"/>
    <w:rsid w:val="001332FD"/>
    <w:rsid w:val="00136D22"/>
    <w:rsid w:val="00154155"/>
    <w:rsid w:val="001918A9"/>
    <w:rsid w:val="0019732A"/>
    <w:rsid w:val="001A32F2"/>
    <w:rsid w:val="001A6C05"/>
    <w:rsid w:val="001A7885"/>
    <w:rsid w:val="001C3BD3"/>
    <w:rsid w:val="001C7346"/>
    <w:rsid w:val="001D23FC"/>
    <w:rsid w:val="00203EC5"/>
    <w:rsid w:val="00216E31"/>
    <w:rsid w:val="0022635F"/>
    <w:rsid w:val="0023627E"/>
    <w:rsid w:val="00236636"/>
    <w:rsid w:val="00236D5E"/>
    <w:rsid w:val="002408FC"/>
    <w:rsid w:val="00260968"/>
    <w:rsid w:val="002658F4"/>
    <w:rsid w:val="00266196"/>
    <w:rsid w:val="00276E25"/>
    <w:rsid w:val="002A2B1B"/>
    <w:rsid w:val="002B1374"/>
    <w:rsid w:val="002D2CF7"/>
    <w:rsid w:val="002E35ED"/>
    <w:rsid w:val="002F50D0"/>
    <w:rsid w:val="002F5352"/>
    <w:rsid w:val="002F6245"/>
    <w:rsid w:val="002F7658"/>
    <w:rsid w:val="003532F9"/>
    <w:rsid w:val="00354E93"/>
    <w:rsid w:val="003563B1"/>
    <w:rsid w:val="0037269F"/>
    <w:rsid w:val="0038506F"/>
    <w:rsid w:val="0039144C"/>
    <w:rsid w:val="003A1095"/>
    <w:rsid w:val="003B1607"/>
    <w:rsid w:val="003B6A78"/>
    <w:rsid w:val="003C5B9D"/>
    <w:rsid w:val="003C725B"/>
    <w:rsid w:val="003D14FE"/>
    <w:rsid w:val="003D5E6A"/>
    <w:rsid w:val="003E75CD"/>
    <w:rsid w:val="003F2C51"/>
    <w:rsid w:val="004123FF"/>
    <w:rsid w:val="004137A7"/>
    <w:rsid w:val="00424679"/>
    <w:rsid w:val="00427646"/>
    <w:rsid w:val="004330DC"/>
    <w:rsid w:val="00440E4A"/>
    <w:rsid w:val="00445834"/>
    <w:rsid w:val="00472C16"/>
    <w:rsid w:val="0048203F"/>
    <w:rsid w:val="004B4705"/>
    <w:rsid w:val="004B51C6"/>
    <w:rsid w:val="004C4F07"/>
    <w:rsid w:val="004C5232"/>
    <w:rsid w:val="004D5441"/>
    <w:rsid w:val="004D5E27"/>
    <w:rsid w:val="004D78A7"/>
    <w:rsid w:val="004E1128"/>
    <w:rsid w:val="00502632"/>
    <w:rsid w:val="005113E7"/>
    <w:rsid w:val="00515DCD"/>
    <w:rsid w:val="005201EA"/>
    <w:rsid w:val="005263AA"/>
    <w:rsid w:val="005312CE"/>
    <w:rsid w:val="005467D0"/>
    <w:rsid w:val="0056646E"/>
    <w:rsid w:val="0057122B"/>
    <w:rsid w:val="00574839"/>
    <w:rsid w:val="00576272"/>
    <w:rsid w:val="00586B40"/>
    <w:rsid w:val="005C3F80"/>
    <w:rsid w:val="005C5014"/>
    <w:rsid w:val="005D419B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35793"/>
    <w:rsid w:val="006437BA"/>
    <w:rsid w:val="0065025A"/>
    <w:rsid w:val="006620EB"/>
    <w:rsid w:val="0067536D"/>
    <w:rsid w:val="00676D74"/>
    <w:rsid w:val="00682BA7"/>
    <w:rsid w:val="006978C3"/>
    <w:rsid w:val="006A0B00"/>
    <w:rsid w:val="006D658B"/>
    <w:rsid w:val="006E6B65"/>
    <w:rsid w:val="006F6C86"/>
    <w:rsid w:val="0070036D"/>
    <w:rsid w:val="00703D2F"/>
    <w:rsid w:val="00705C30"/>
    <w:rsid w:val="00710A54"/>
    <w:rsid w:val="00711B1A"/>
    <w:rsid w:val="0071276A"/>
    <w:rsid w:val="00721EF8"/>
    <w:rsid w:val="00742D3D"/>
    <w:rsid w:val="00776525"/>
    <w:rsid w:val="00780259"/>
    <w:rsid w:val="00795465"/>
    <w:rsid w:val="0079554D"/>
    <w:rsid w:val="007A463A"/>
    <w:rsid w:val="007C4BE7"/>
    <w:rsid w:val="007C4D39"/>
    <w:rsid w:val="007C543F"/>
    <w:rsid w:val="007D3BCB"/>
    <w:rsid w:val="007D7D1F"/>
    <w:rsid w:val="008058BA"/>
    <w:rsid w:val="00813D1F"/>
    <w:rsid w:val="00815381"/>
    <w:rsid w:val="008260B6"/>
    <w:rsid w:val="0084505A"/>
    <w:rsid w:val="00862FF8"/>
    <w:rsid w:val="00880194"/>
    <w:rsid w:val="0088330C"/>
    <w:rsid w:val="00892A7D"/>
    <w:rsid w:val="008A6354"/>
    <w:rsid w:val="008B6987"/>
    <w:rsid w:val="008D0B23"/>
    <w:rsid w:val="008D10B9"/>
    <w:rsid w:val="008D3A7A"/>
    <w:rsid w:val="008E3163"/>
    <w:rsid w:val="008F1C3F"/>
    <w:rsid w:val="008F1F22"/>
    <w:rsid w:val="008F5214"/>
    <w:rsid w:val="009113BD"/>
    <w:rsid w:val="00922DFE"/>
    <w:rsid w:val="00926908"/>
    <w:rsid w:val="00955B50"/>
    <w:rsid w:val="009575F6"/>
    <w:rsid w:val="00965825"/>
    <w:rsid w:val="00965A20"/>
    <w:rsid w:val="0098208F"/>
    <w:rsid w:val="009846F9"/>
    <w:rsid w:val="009950C0"/>
    <w:rsid w:val="009968D4"/>
    <w:rsid w:val="009A3E72"/>
    <w:rsid w:val="009A579C"/>
    <w:rsid w:val="009B0067"/>
    <w:rsid w:val="009B6FD3"/>
    <w:rsid w:val="009C4022"/>
    <w:rsid w:val="009D4E15"/>
    <w:rsid w:val="009E3D6F"/>
    <w:rsid w:val="00A04E92"/>
    <w:rsid w:val="00A100BF"/>
    <w:rsid w:val="00A16A5C"/>
    <w:rsid w:val="00A16F78"/>
    <w:rsid w:val="00A212E5"/>
    <w:rsid w:val="00A3632A"/>
    <w:rsid w:val="00A40761"/>
    <w:rsid w:val="00A41957"/>
    <w:rsid w:val="00A572D2"/>
    <w:rsid w:val="00A602D8"/>
    <w:rsid w:val="00A674EF"/>
    <w:rsid w:val="00A77F7C"/>
    <w:rsid w:val="00A80BC7"/>
    <w:rsid w:val="00A90E0C"/>
    <w:rsid w:val="00A91C09"/>
    <w:rsid w:val="00AA14E7"/>
    <w:rsid w:val="00AA4D7C"/>
    <w:rsid w:val="00AB1FC6"/>
    <w:rsid w:val="00AB221B"/>
    <w:rsid w:val="00AB3E23"/>
    <w:rsid w:val="00AD6275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21D11"/>
    <w:rsid w:val="00B33834"/>
    <w:rsid w:val="00B46204"/>
    <w:rsid w:val="00B50759"/>
    <w:rsid w:val="00B52EF0"/>
    <w:rsid w:val="00B65BCA"/>
    <w:rsid w:val="00B906B5"/>
    <w:rsid w:val="00B91AE0"/>
    <w:rsid w:val="00BB34FF"/>
    <w:rsid w:val="00BC1967"/>
    <w:rsid w:val="00BC78F7"/>
    <w:rsid w:val="00BD214D"/>
    <w:rsid w:val="00BF0A72"/>
    <w:rsid w:val="00BF3656"/>
    <w:rsid w:val="00C33DE8"/>
    <w:rsid w:val="00C340A7"/>
    <w:rsid w:val="00C37F45"/>
    <w:rsid w:val="00C43056"/>
    <w:rsid w:val="00C47CB3"/>
    <w:rsid w:val="00C66E51"/>
    <w:rsid w:val="00C72A90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4266"/>
    <w:rsid w:val="00CC58BC"/>
    <w:rsid w:val="00CD2649"/>
    <w:rsid w:val="00CD4F6F"/>
    <w:rsid w:val="00CD7F0C"/>
    <w:rsid w:val="00D12E6D"/>
    <w:rsid w:val="00D13A93"/>
    <w:rsid w:val="00D233CE"/>
    <w:rsid w:val="00D27426"/>
    <w:rsid w:val="00D34D28"/>
    <w:rsid w:val="00D52791"/>
    <w:rsid w:val="00D74F2E"/>
    <w:rsid w:val="00D80814"/>
    <w:rsid w:val="00D866A8"/>
    <w:rsid w:val="00DB7675"/>
    <w:rsid w:val="00DC7986"/>
    <w:rsid w:val="00DD1825"/>
    <w:rsid w:val="00DD2B67"/>
    <w:rsid w:val="00DF0605"/>
    <w:rsid w:val="00DF2012"/>
    <w:rsid w:val="00E12273"/>
    <w:rsid w:val="00E26CC6"/>
    <w:rsid w:val="00E454B5"/>
    <w:rsid w:val="00E46D05"/>
    <w:rsid w:val="00E50283"/>
    <w:rsid w:val="00E53754"/>
    <w:rsid w:val="00E63E81"/>
    <w:rsid w:val="00E74078"/>
    <w:rsid w:val="00E74821"/>
    <w:rsid w:val="00E7769C"/>
    <w:rsid w:val="00E825D8"/>
    <w:rsid w:val="00E91AF5"/>
    <w:rsid w:val="00E948E9"/>
    <w:rsid w:val="00EB03E6"/>
    <w:rsid w:val="00EB520C"/>
    <w:rsid w:val="00EB5C6E"/>
    <w:rsid w:val="00EC7549"/>
    <w:rsid w:val="00ED2A48"/>
    <w:rsid w:val="00EF7C40"/>
    <w:rsid w:val="00F02E1D"/>
    <w:rsid w:val="00F10D6D"/>
    <w:rsid w:val="00F1420D"/>
    <w:rsid w:val="00F16559"/>
    <w:rsid w:val="00F16E6C"/>
    <w:rsid w:val="00F347A6"/>
    <w:rsid w:val="00F44EC8"/>
    <w:rsid w:val="00F46FE2"/>
    <w:rsid w:val="00F57FD2"/>
    <w:rsid w:val="00F65F32"/>
    <w:rsid w:val="00F676C5"/>
    <w:rsid w:val="00F903A5"/>
    <w:rsid w:val="00F91B89"/>
    <w:rsid w:val="00F93640"/>
    <w:rsid w:val="00FA2C90"/>
    <w:rsid w:val="00FB27EA"/>
    <w:rsid w:val="00FB7718"/>
    <w:rsid w:val="00FC572D"/>
    <w:rsid w:val="00FE03C3"/>
    <w:rsid w:val="00FE35F3"/>
    <w:rsid w:val="00FE3608"/>
    <w:rsid w:val="00FE79A8"/>
    <w:rsid w:val="00FF3B40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02632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02632"/>
    <w:rPr>
      <w:rFonts w:ascii="Arial" w:hAnsi="Arial" w:cs="Arial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13</TotalTime>
  <Pages>4</Pages>
  <Words>1892</Words>
  <Characters>10217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14</cp:revision>
  <cp:lastPrinted>2016-03-21T19:10:00Z</cp:lastPrinted>
  <dcterms:created xsi:type="dcterms:W3CDTF">2016-04-12T17:38:00Z</dcterms:created>
  <dcterms:modified xsi:type="dcterms:W3CDTF">2016-04-12T18:24:00Z</dcterms:modified>
</cp:coreProperties>
</file>