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1608" w:rsidRDefault="007A17F0">
      <w:pPr>
        <w:autoSpaceDE w:val="0"/>
        <w:autoSpaceDN w:val="0"/>
        <w:adjustRightInd w:val="0"/>
        <w:jc w:val="center"/>
      </w:pPr>
      <w:r>
        <w:rPr>
          <w:noProof/>
        </w:rPr>
        <w:drawing>
          <wp:inline distT="0" distB="0" distL="0" distR="0">
            <wp:extent cx="1295400" cy="1143000"/>
            <wp:effectExtent l="19050" t="0" r="0" b="0"/>
            <wp:docPr id="2" name="Imagem 2"/>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5"/>
                    <a:srcRect/>
                    <a:stretch>
                      <a:fillRect/>
                    </a:stretch>
                  </pic:blipFill>
                  <pic:spPr bwMode="auto">
                    <a:xfrm>
                      <a:off x="0" y="0"/>
                      <a:ext cx="1295400" cy="1143000"/>
                    </a:xfrm>
                    <a:prstGeom prst="rect">
                      <a:avLst/>
                    </a:prstGeom>
                    <a:noFill/>
                    <a:ln w="9525">
                      <a:noFill/>
                      <a:miter lim="800000"/>
                      <a:headEnd/>
                      <a:tailEnd/>
                    </a:ln>
                  </pic:spPr>
                </pic:pic>
              </a:graphicData>
            </a:graphic>
          </wp:inline>
        </w:drawing>
      </w:r>
    </w:p>
    <w:p w:rsidR="00BC1608" w:rsidRDefault="007A17F0">
      <w:pPr>
        <w:jc w:val="both"/>
        <w:outlineLvl w:val="0"/>
        <w:rPr>
          <w:b/>
        </w:rPr>
      </w:pPr>
      <w:r>
        <w:rPr>
          <w:b/>
        </w:rPr>
        <w:t xml:space="preserve">                                  ESTADO DO RIO GRANDE DO SUL</w:t>
      </w:r>
    </w:p>
    <w:p w:rsidR="00BC1608" w:rsidRDefault="007A17F0">
      <w:pPr>
        <w:jc w:val="both"/>
        <w:outlineLvl w:val="0"/>
      </w:pPr>
      <w:r>
        <w:rPr>
          <w:b/>
        </w:rPr>
        <w:t xml:space="preserve">                                PREFEITURA MUNICIPAL DE JARI </w:t>
      </w:r>
    </w:p>
    <w:p w:rsidR="00BC1608" w:rsidRDefault="007A17F0">
      <w:pPr>
        <w:autoSpaceDE w:val="0"/>
        <w:autoSpaceDN w:val="0"/>
        <w:adjustRightInd w:val="0"/>
        <w:jc w:val="both"/>
      </w:pPr>
      <w:r>
        <w:t xml:space="preserve">                                   </w:t>
      </w:r>
    </w:p>
    <w:p w:rsidR="00BC1608" w:rsidRDefault="007A17F0">
      <w:pPr>
        <w:autoSpaceDE w:val="0"/>
        <w:autoSpaceDN w:val="0"/>
        <w:adjustRightInd w:val="0"/>
        <w:jc w:val="both"/>
        <w:rPr>
          <w:rFonts w:ascii="Times-Bold" w:hAnsi="Times-Bold" w:cs="Times-Bold"/>
          <w:b/>
          <w:bCs/>
          <w:sz w:val="23"/>
          <w:szCs w:val="23"/>
        </w:rPr>
      </w:pPr>
      <w:r>
        <w:t xml:space="preserve">                                                </w:t>
      </w:r>
      <w:r>
        <w:rPr>
          <w:rFonts w:ascii="Times-Bold" w:hAnsi="Times-Bold" w:cs="Times-Bold"/>
          <w:b/>
          <w:bCs/>
          <w:sz w:val="23"/>
          <w:szCs w:val="23"/>
        </w:rPr>
        <w:t xml:space="preserve">CONTRATO N.º </w:t>
      </w:r>
      <w:r w:rsidR="00B50251">
        <w:rPr>
          <w:rFonts w:ascii="Times-Bold" w:hAnsi="Times-Bold" w:cs="Times-Bold"/>
          <w:b/>
          <w:bCs/>
          <w:sz w:val="23"/>
          <w:szCs w:val="23"/>
        </w:rPr>
        <w:t>4</w:t>
      </w:r>
      <w:r w:rsidR="0067365A">
        <w:rPr>
          <w:rFonts w:ascii="Times-Bold" w:hAnsi="Times-Bold" w:cs="Times-Bold"/>
          <w:b/>
          <w:bCs/>
          <w:sz w:val="23"/>
          <w:szCs w:val="23"/>
        </w:rPr>
        <w:t>6</w:t>
      </w:r>
      <w:r w:rsidR="005E32FE">
        <w:rPr>
          <w:rFonts w:ascii="Times-Bold" w:hAnsi="Times-Bold" w:cs="Times-Bold"/>
          <w:b/>
          <w:bCs/>
          <w:sz w:val="23"/>
          <w:szCs w:val="23"/>
        </w:rPr>
        <w:t>-2015</w:t>
      </w:r>
      <w:r>
        <w:rPr>
          <w:rFonts w:ascii="Times-Bold" w:hAnsi="Times-Bold" w:cs="Times-Bold"/>
          <w:b/>
          <w:bCs/>
          <w:sz w:val="23"/>
          <w:szCs w:val="23"/>
        </w:rPr>
        <w:t xml:space="preserve"> </w:t>
      </w:r>
    </w:p>
    <w:p w:rsidR="00BC1608" w:rsidRDefault="00BC1608">
      <w:pPr>
        <w:autoSpaceDE w:val="0"/>
        <w:autoSpaceDN w:val="0"/>
        <w:adjustRightInd w:val="0"/>
        <w:jc w:val="both"/>
        <w:rPr>
          <w:rFonts w:ascii="Times-Bold" w:hAnsi="Times-Bold" w:cs="Times-Bold"/>
          <w:b/>
          <w:bCs/>
          <w:sz w:val="23"/>
          <w:szCs w:val="23"/>
        </w:rPr>
      </w:pPr>
    </w:p>
    <w:p w:rsidR="00BC1608" w:rsidRDefault="007A17F0">
      <w:pPr>
        <w:autoSpaceDE w:val="0"/>
        <w:autoSpaceDN w:val="0"/>
        <w:adjustRightInd w:val="0"/>
        <w:jc w:val="both"/>
        <w:rPr>
          <w:rFonts w:ascii="Times-Bold" w:hAnsi="Times-Bold" w:cs="Times-Bold"/>
          <w:b/>
          <w:bCs/>
          <w:sz w:val="23"/>
          <w:szCs w:val="23"/>
        </w:rPr>
      </w:pPr>
      <w:r>
        <w:rPr>
          <w:rFonts w:ascii="Times-Bold" w:hAnsi="Times-Bold" w:cs="Times-Bold"/>
          <w:b/>
          <w:bCs/>
          <w:sz w:val="23"/>
          <w:szCs w:val="23"/>
        </w:rPr>
        <w:t>CONTRATO DE AQUISIÇÃO DE GÊNEROS ALIMENTÍCIOS DA AGRICULTURA FAMILIAR PARA A ALIMENTAÇÃO ESCOLAR</w:t>
      </w:r>
    </w:p>
    <w:p w:rsidR="00BC1608" w:rsidRDefault="00BC1608">
      <w:pPr>
        <w:autoSpaceDE w:val="0"/>
        <w:autoSpaceDN w:val="0"/>
        <w:adjustRightInd w:val="0"/>
        <w:jc w:val="both"/>
        <w:rPr>
          <w:rFonts w:ascii="Times-Bold" w:hAnsi="Times-Bold" w:cs="Times-Bold"/>
          <w:b/>
          <w:bCs/>
          <w:sz w:val="23"/>
          <w:szCs w:val="23"/>
        </w:rPr>
      </w:pPr>
    </w:p>
    <w:p w:rsidR="003A5197" w:rsidRDefault="003A5197" w:rsidP="003A5197">
      <w:pPr>
        <w:autoSpaceDE w:val="0"/>
        <w:autoSpaceDN w:val="0"/>
        <w:adjustRightInd w:val="0"/>
        <w:jc w:val="both"/>
        <w:rPr>
          <w:rFonts w:ascii="Times-Roman" w:hAnsi="Times-Roman" w:cs="Times-Roman"/>
          <w:sz w:val="23"/>
          <w:szCs w:val="23"/>
        </w:rPr>
      </w:pPr>
      <w:r>
        <w:t xml:space="preserve">O </w:t>
      </w:r>
      <w:r>
        <w:rPr>
          <w:b/>
        </w:rPr>
        <w:t>MUNICÍPIO DE JARI</w:t>
      </w:r>
      <w:r>
        <w:t xml:space="preserve">, pessoa jurídica de direito público, com sede nesta cidade, na Rua Barão do Triunfo, 193, inscrito no CNPJ/MF sob N.º 01.609.402/0001-50, representado neste ato pelo seu Prefeito, senhor </w:t>
      </w:r>
      <w:r>
        <w:rPr>
          <w:b/>
        </w:rPr>
        <w:t xml:space="preserve">PEDROLÍVIO PORTO PRADO, </w:t>
      </w:r>
      <w:r>
        <w:t>brasileiro, casado, agropecuarista, portador da cédula de identidade nº 9025999369 e CPF nº 415.738.380-04, residente e domiciliado nesta cidade de JARI-RS, doravante denominado simplesmente CONTRATANTE</w:t>
      </w:r>
      <w:r>
        <w:rPr>
          <w:rFonts w:ascii="Times-Roman" w:hAnsi="Times-Roman" w:cs="Times-Roman"/>
          <w:sz w:val="23"/>
          <w:szCs w:val="23"/>
        </w:rPr>
        <w:t xml:space="preserve">, e por outro lado </w:t>
      </w:r>
      <w:r>
        <w:rPr>
          <w:rFonts w:ascii="Times-Roman" w:hAnsi="Times-Roman" w:cs="Times-Roman"/>
          <w:b/>
          <w:sz w:val="23"/>
          <w:szCs w:val="23"/>
        </w:rPr>
        <w:t>LUCIMAR DE OLIVEIRA CARDOSO</w:t>
      </w:r>
      <w:r>
        <w:rPr>
          <w:rFonts w:ascii="Times-Roman" w:hAnsi="Times-Roman" w:cs="Times-Roman"/>
          <w:sz w:val="23"/>
          <w:szCs w:val="23"/>
        </w:rPr>
        <w:t xml:space="preserve"> (nome do grupo formal ou informal), com sede à na Localidade de Rincão de Santo Antonio, </w:t>
      </w:r>
      <w:proofErr w:type="spellStart"/>
      <w:r>
        <w:rPr>
          <w:rFonts w:ascii="Times-Roman" w:hAnsi="Times-Roman" w:cs="Times-Roman"/>
          <w:sz w:val="23"/>
          <w:szCs w:val="23"/>
        </w:rPr>
        <w:t>n.ºs</w:t>
      </w:r>
      <w:proofErr w:type="spellEnd"/>
      <w:r>
        <w:rPr>
          <w:rFonts w:ascii="Times-Roman" w:hAnsi="Times-Roman" w:cs="Times-Roman"/>
          <w:sz w:val="23"/>
          <w:szCs w:val="23"/>
        </w:rPr>
        <w:t>/n, em (município), inscrita no CPF sob n.º 001.236.740.00, (para grupo formal), doravante denominado (a)CONTRATADO (A), fundamentados nas disposições Lei n° 11.947/2009, e tendo em vista o que consta na Chamada Pública nº 0</w:t>
      </w:r>
      <w:r>
        <w:rPr>
          <w:rFonts w:ascii="Times-Roman" w:hAnsi="Times-Roman" w:cs="Times-Roman"/>
          <w:sz w:val="23"/>
          <w:szCs w:val="23"/>
        </w:rPr>
        <w:t>2</w:t>
      </w:r>
      <w:r>
        <w:rPr>
          <w:rFonts w:ascii="Times-Roman" w:hAnsi="Times-Roman" w:cs="Times-Roman"/>
          <w:sz w:val="23"/>
          <w:szCs w:val="23"/>
        </w:rPr>
        <w:t>-2015, resolvem celebrar o presente contrato mediante as cláusulas que seguem:</w:t>
      </w:r>
    </w:p>
    <w:p w:rsidR="00BC1608" w:rsidRDefault="00BC1608">
      <w:pPr>
        <w:autoSpaceDE w:val="0"/>
        <w:autoSpaceDN w:val="0"/>
        <w:adjustRightInd w:val="0"/>
        <w:jc w:val="both"/>
        <w:rPr>
          <w:rFonts w:ascii="Times-Roman" w:hAnsi="Times-Roman" w:cs="Times-Roman"/>
          <w:sz w:val="23"/>
          <w:szCs w:val="23"/>
        </w:rPr>
      </w:pPr>
    </w:p>
    <w:p w:rsidR="00BC1608" w:rsidRDefault="007A17F0">
      <w:pPr>
        <w:autoSpaceDE w:val="0"/>
        <w:autoSpaceDN w:val="0"/>
        <w:adjustRightInd w:val="0"/>
        <w:jc w:val="both"/>
        <w:rPr>
          <w:rFonts w:ascii="Times-Bold" w:hAnsi="Times-Bold" w:cs="Times-Bold"/>
          <w:b/>
          <w:bCs/>
          <w:sz w:val="23"/>
          <w:szCs w:val="23"/>
        </w:rPr>
      </w:pPr>
      <w:r>
        <w:rPr>
          <w:rFonts w:ascii="Times-Bold" w:hAnsi="Times-Bold" w:cs="Times-Bold"/>
          <w:b/>
          <w:bCs/>
          <w:sz w:val="23"/>
          <w:szCs w:val="23"/>
        </w:rPr>
        <w:t>CLÁUSULA PRIMEIRA:</w:t>
      </w:r>
    </w:p>
    <w:p w:rsidR="00BC1608" w:rsidRDefault="00BC1608">
      <w:pPr>
        <w:autoSpaceDE w:val="0"/>
        <w:autoSpaceDN w:val="0"/>
        <w:adjustRightInd w:val="0"/>
        <w:jc w:val="both"/>
        <w:rPr>
          <w:rFonts w:ascii="Times-Bold" w:hAnsi="Times-Bold" w:cs="Times-Bold"/>
          <w:b/>
          <w:bCs/>
          <w:sz w:val="23"/>
          <w:szCs w:val="23"/>
        </w:rPr>
      </w:pPr>
    </w:p>
    <w:p w:rsidR="00BC1608" w:rsidRDefault="007A17F0">
      <w:pPr>
        <w:autoSpaceDE w:val="0"/>
        <w:autoSpaceDN w:val="0"/>
        <w:adjustRightInd w:val="0"/>
        <w:jc w:val="both"/>
        <w:rPr>
          <w:rFonts w:ascii="Times-Roman" w:hAnsi="Times-Roman" w:cs="Times-Roman"/>
          <w:sz w:val="23"/>
          <w:szCs w:val="23"/>
        </w:rPr>
      </w:pPr>
      <w:r>
        <w:rPr>
          <w:rFonts w:ascii="Times-Roman" w:hAnsi="Times-Roman" w:cs="Times-Roman"/>
          <w:sz w:val="23"/>
          <w:szCs w:val="23"/>
        </w:rPr>
        <w:t xml:space="preserve">É objeto desta contratação a aquisição de GÊNEROS ALIMENTÍCIOS DA AGRICULTURA FAMILIAR PARA ALIMENTAÇÃO ESCOLAR, para alunos da rede de educação básica pública, verba FNDE/PNAE, no período de </w:t>
      </w:r>
      <w:r w:rsidR="00D8631B">
        <w:rPr>
          <w:rFonts w:ascii="Times-Roman" w:hAnsi="Times-Roman" w:cs="Times-Roman"/>
          <w:sz w:val="23"/>
          <w:szCs w:val="23"/>
        </w:rPr>
        <w:t>julho a dezembro 2015</w:t>
      </w:r>
      <w:r>
        <w:rPr>
          <w:rFonts w:ascii="Times-Roman" w:hAnsi="Times-Roman" w:cs="Times-Roman"/>
          <w:sz w:val="23"/>
          <w:szCs w:val="23"/>
        </w:rPr>
        <w:t xml:space="preserve">, descritos nos itens enumerados na Cláusula Terceira, todos de acordo com a chamada pública n.º </w:t>
      </w:r>
      <w:r w:rsidRPr="00AB5A4A">
        <w:rPr>
          <w:rFonts w:ascii="Times-Roman" w:hAnsi="Times-Roman" w:cs="Times-Roman"/>
          <w:b/>
          <w:sz w:val="23"/>
          <w:szCs w:val="23"/>
        </w:rPr>
        <w:t>0</w:t>
      </w:r>
      <w:r w:rsidR="00D8631B" w:rsidRPr="00AB5A4A">
        <w:rPr>
          <w:rFonts w:ascii="Times-Roman" w:hAnsi="Times-Roman" w:cs="Times-Roman"/>
          <w:b/>
          <w:sz w:val="23"/>
          <w:szCs w:val="23"/>
        </w:rPr>
        <w:t>2</w:t>
      </w:r>
      <w:r w:rsidRPr="00AB5A4A">
        <w:rPr>
          <w:rFonts w:ascii="Times-Roman" w:hAnsi="Times-Roman" w:cs="Times-Roman"/>
          <w:b/>
          <w:sz w:val="23"/>
          <w:szCs w:val="23"/>
        </w:rPr>
        <w:t>-201</w:t>
      </w:r>
      <w:r w:rsidR="005E32FE" w:rsidRPr="00AB5A4A">
        <w:rPr>
          <w:rFonts w:ascii="Times-Roman" w:hAnsi="Times-Roman" w:cs="Times-Roman"/>
          <w:b/>
          <w:sz w:val="23"/>
          <w:szCs w:val="23"/>
        </w:rPr>
        <w:t>5</w:t>
      </w:r>
      <w:r>
        <w:rPr>
          <w:rFonts w:ascii="Times-Roman" w:hAnsi="Times-Roman" w:cs="Times-Roman"/>
          <w:sz w:val="23"/>
          <w:szCs w:val="23"/>
        </w:rPr>
        <w:t xml:space="preserve">, o qual fica fazendo parte integrante do presente contrato, independentemente de anexação ou transcrição. </w:t>
      </w:r>
    </w:p>
    <w:p w:rsidR="00471F9F" w:rsidRDefault="00471F9F">
      <w:pPr>
        <w:autoSpaceDE w:val="0"/>
        <w:autoSpaceDN w:val="0"/>
        <w:adjustRightInd w:val="0"/>
        <w:jc w:val="both"/>
        <w:rPr>
          <w:rFonts w:ascii="Times-Roman" w:hAnsi="Times-Roman" w:cs="Times-Roman"/>
          <w:sz w:val="23"/>
          <w:szCs w:val="23"/>
        </w:rPr>
      </w:pPr>
    </w:p>
    <w:p w:rsidR="00BC1608" w:rsidRDefault="007A17F0">
      <w:pPr>
        <w:autoSpaceDE w:val="0"/>
        <w:autoSpaceDN w:val="0"/>
        <w:adjustRightInd w:val="0"/>
        <w:jc w:val="both"/>
        <w:rPr>
          <w:rFonts w:ascii="Times-Bold" w:hAnsi="Times-Bold" w:cs="Times-Bold"/>
          <w:b/>
          <w:bCs/>
          <w:sz w:val="23"/>
          <w:szCs w:val="23"/>
        </w:rPr>
      </w:pPr>
      <w:r>
        <w:rPr>
          <w:rFonts w:ascii="Times-Bold" w:hAnsi="Times-Bold" w:cs="Times-Bold"/>
          <w:b/>
          <w:bCs/>
          <w:sz w:val="23"/>
          <w:szCs w:val="23"/>
        </w:rPr>
        <w:t>CLÁUSULA SEGUNDA:</w:t>
      </w:r>
    </w:p>
    <w:p w:rsidR="00BC1608" w:rsidRDefault="00BC1608">
      <w:pPr>
        <w:autoSpaceDE w:val="0"/>
        <w:autoSpaceDN w:val="0"/>
        <w:adjustRightInd w:val="0"/>
        <w:jc w:val="both"/>
        <w:rPr>
          <w:rFonts w:ascii="Times-Bold" w:hAnsi="Times-Bold" w:cs="Times-Bold"/>
          <w:b/>
          <w:bCs/>
          <w:sz w:val="23"/>
          <w:szCs w:val="23"/>
        </w:rPr>
      </w:pPr>
    </w:p>
    <w:p w:rsidR="00BC1608" w:rsidRDefault="007A17F0">
      <w:pPr>
        <w:autoSpaceDE w:val="0"/>
        <w:autoSpaceDN w:val="0"/>
        <w:adjustRightInd w:val="0"/>
        <w:jc w:val="both"/>
        <w:rPr>
          <w:rFonts w:ascii="Times-Roman" w:hAnsi="Times-Roman" w:cs="Times-Roman"/>
          <w:sz w:val="23"/>
          <w:szCs w:val="23"/>
        </w:rPr>
      </w:pPr>
      <w:r>
        <w:rPr>
          <w:rFonts w:ascii="Times-Roman" w:hAnsi="Times-Roman" w:cs="Times-Roman"/>
          <w:sz w:val="23"/>
          <w:szCs w:val="23"/>
        </w:rPr>
        <w:t>O CONTRATADO se compromete a fornecer os gêneros alimentícios da Agricultura Familiar ao CONTRATANTE conforme descrito no Projeto de Venda de Gêneros Alimentícios da Agricultura Familiar parte integrante deste Instrumento.</w:t>
      </w:r>
    </w:p>
    <w:p w:rsidR="00BC1608" w:rsidRDefault="00BC1608">
      <w:pPr>
        <w:autoSpaceDE w:val="0"/>
        <w:autoSpaceDN w:val="0"/>
        <w:adjustRightInd w:val="0"/>
        <w:jc w:val="both"/>
        <w:rPr>
          <w:rFonts w:ascii="Times-Roman" w:hAnsi="Times-Roman" w:cs="Times-Roman"/>
          <w:sz w:val="23"/>
          <w:szCs w:val="23"/>
        </w:rPr>
      </w:pPr>
    </w:p>
    <w:tbl>
      <w:tblPr>
        <w:tblStyle w:val="Tabelacomgrade"/>
        <w:tblW w:w="0" w:type="auto"/>
        <w:tblLook w:val="04A0" w:firstRow="1" w:lastRow="0" w:firstColumn="1" w:lastColumn="0" w:noHBand="0" w:noVBand="1"/>
      </w:tblPr>
      <w:tblGrid>
        <w:gridCol w:w="808"/>
        <w:gridCol w:w="3633"/>
        <w:gridCol w:w="574"/>
        <w:gridCol w:w="1021"/>
        <w:gridCol w:w="1054"/>
        <w:gridCol w:w="1404"/>
      </w:tblGrid>
      <w:tr w:rsidR="00252204" w:rsidRPr="0031442E" w:rsidTr="00A21179">
        <w:tc>
          <w:tcPr>
            <w:tcW w:w="831" w:type="dxa"/>
          </w:tcPr>
          <w:p w:rsidR="00252204" w:rsidRPr="0062108A" w:rsidRDefault="00252204" w:rsidP="00A21179">
            <w:pPr>
              <w:autoSpaceDE w:val="0"/>
              <w:autoSpaceDN w:val="0"/>
              <w:adjustRightInd w:val="0"/>
              <w:jc w:val="both"/>
              <w:rPr>
                <w:rFonts w:ascii="Times-Roman" w:hAnsi="Times-Roman" w:cs="Times-Roman"/>
                <w:sz w:val="23"/>
                <w:szCs w:val="23"/>
              </w:rPr>
            </w:pPr>
            <w:r>
              <w:rPr>
                <w:rFonts w:ascii="Times-Roman" w:hAnsi="Times-Roman" w:cs="Times-Roman"/>
                <w:sz w:val="23"/>
                <w:szCs w:val="23"/>
              </w:rPr>
              <w:t>25</w:t>
            </w:r>
          </w:p>
        </w:tc>
        <w:tc>
          <w:tcPr>
            <w:tcW w:w="3764" w:type="dxa"/>
          </w:tcPr>
          <w:p w:rsidR="00252204" w:rsidRPr="0031442E" w:rsidRDefault="00252204" w:rsidP="00A21179">
            <w:pPr>
              <w:autoSpaceDE w:val="0"/>
              <w:autoSpaceDN w:val="0"/>
              <w:adjustRightInd w:val="0"/>
              <w:jc w:val="both"/>
              <w:rPr>
                <w:rFonts w:ascii="Times-Roman" w:hAnsi="Times-Roman" w:cs="Times-Roman"/>
                <w:sz w:val="23"/>
                <w:szCs w:val="23"/>
              </w:rPr>
            </w:pPr>
            <w:r w:rsidRPr="0031442E">
              <w:rPr>
                <w:rFonts w:ascii="Times-Roman" w:hAnsi="Times-Roman" w:cs="Times-Roman"/>
                <w:sz w:val="23"/>
                <w:szCs w:val="23"/>
              </w:rPr>
              <w:t>ALHO</w:t>
            </w:r>
          </w:p>
        </w:tc>
        <w:tc>
          <w:tcPr>
            <w:tcW w:w="574" w:type="dxa"/>
          </w:tcPr>
          <w:p w:rsidR="00252204" w:rsidRPr="0031442E" w:rsidRDefault="00252204" w:rsidP="00A21179">
            <w:pPr>
              <w:autoSpaceDE w:val="0"/>
              <w:autoSpaceDN w:val="0"/>
              <w:adjustRightInd w:val="0"/>
              <w:jc w:val="both"/>
              <w:rPr>
                <w:rFonts w:ascii="Times-Roman" w:hAnsi="Times-Roman" w:cs="Times-Roman"/>
                <w:sz w:val="23"/>
                <w:szCs w:val="23"/>
              </w:rPr>
            </w:pPr>
            <w:r w:rsidRPr="0031442E">
              <w:rPr>
                <w:rFonts w:ascii="Times-Roman" w:hAnsi="Times-Roman" w:cs="Times-Roman"/>
                <w:sz w:val="23"/>
                <w:szCs w:val="23"/>
              </w:rPr>
              <w:t>KG</w:t>
            </w:r>
          </w:p>
        </w:tc>
        <w:tc>
          <w:tcPr>
            <w:tcW w:w="1047" w:type="dxa"/>
          </w:tcPr>
          <w:p w:rsidR="00252204" w:rsidRPr="0031442E" w:rsidRDefault="00252204" w:rsidP="00A21179">
            <w:pPr>
              <w:autoSpaceDE w:val="0"/>
              <w:autoSpaceDN w:val="0"/>
              <w:adjustRightInd w:val="0"/>
              <w:jc w:val="both"/>
              <w:rPr>
                <w:rFonts w:ascii="Times-Roman" w:hAnsi="Times-Roman" w:cs="Times-Roman"/>
                <w:sz w:val="23"/>
                <w:szCs w:val="23"/>
              </w:rPr>
            </w:pPr>
            <w:r w:rsidRPr="0031442E">
              <w:rPr>
                <w:rFonts w:ascii="Times-Roman" w:hAnsi="Times-Roman" w:cs="Times-Roman"/>
                <w:sz w:val="23"/>
                <w:szCs w:val="23"/>
              </w:rPr>
              <w:t>1,70</w:t>
            </w:r>
          </w:p>
        </w:tc>
        <w:tc>
          <w:tcPr>
            <w:tcW w:w="1074" w:type="dxa"/>
          </w:tcPr>
          <w:p w:rsidR="00252204" w:rsidRPr="0031442E" w:rsidRDefault="00252204" w:rsidP="00A21179">
            <w:pPr>
              <w:rPr>
                <w:rFonts w:ascii="Times-Roman" w:hAnsi="Times-Roman" w:cs="Times-Roman"/>
                <w:sz w:val="23"/>
                <w:szCs w:val="23"/>
              </w:rPr>
            </w:pPr>
            <w:r w:rsidRPr="0031442E">
              <w:rPr>
                <w:rFonts w:ascii="Times-Roman" w:hAnsi="Times-Roman" w:cs="Times-Roman"/>
                <w:sz w:val="23"/>
                <w:szCs w:val="23"/>
              </w:rPr>
              <w:t>19,80</w:t>
            </w:r>
          </w:p>
        </w:tc>
        <w:tc>
          <w:tcPr>
            <w:tcW w:w="1430" w:type="dxa"/>
          </w:tcPr>
          <w:p w:rsidR="00252204" w:rsidRPr="0031442E" w:rsidRDefault="00252204" w:rsidP="00A21179">
            <w:pPr>
              <w:rPr>
                <w:rFonts w:ascii="Times-Roman" w:hAnsi="Times-Roman" w:cs="Times-Roman"/>
                <w:sz w:val="23"/>
                <w:szCs w:val="23"/>
              </w:rPr>
            </w:pPr>
            <w:r w:rsidRPr="0031442E">
              <w:rPr>
                <w:rFonts w:ascii="Times-Roman" w:hAnsi="Times-Roman" w:cs="Times-Roman"/>
                <w:sz w:val="23"/>
                <w:szCs w:val="23"/>
              </w:rPr>
              <w:t>R$ 33,66</w:t>
            </w:r>
          </w:p>
        </w:tc>
      </w:tr>
      <w:tr w:rsidR="00252204" w:rsidRPr="0031442E" w:rsidTr="00A21179">
        <w:tc>
          <w:tcPr>
            <w:tcW w:w="831" w:type="dxa"/>
          </w:tcPr>
          <w:p w:rsidR="00252204" w:rsidRDefault="00252204" w:rsidP="00A21179">
            <w:pPr>
              <w:autoSpaceDE w:val="0"/>
              <w:autoSpaceDN w:val="0"/>
              <w:adjustRightInd w:val="0"/>
              <w:jc w:val="both"/>
              <w:rPr>
                <w:rFonts w:ascii="Times-Roman" w:hAnsi="Times-Roman" w:cs="Times-Roman"/>
                <w:sz w:val="23"/>
                <w:szCs w:val="23"/>
              </w:rPr>
            </w:pPr>
            <w:r>
              <w:rPr>
                <w:rFonts w:ascii="Times-Roman" w:hAnsi="Times-Roman" w:cs="Times-Roman"/>
                <w:sz w:val="23"/>
                <w:szCs w:val="23"/>
              </w:rPr>
              <w:t>26</w:t>
            </w:r>
          </w:p>
        </w:tc>
        <w:tc>
          <w:tcPr>
            <w:tcW w:w="3764" w:type="dxa"/>
          </w:tcPr>
          <w:p w:rsidR="00252204" w:rsidRPr="0031442E" w:rsidRDefault="00252204" w:rsidP="00A21179">
            <w:pPr>
              <w:autoSpaceDE w:val="0"/>
              <w:autoSpaceDN w:val="0"/>
              <w:adjustRightInd w:val="0"/>
              <w:jc w:val="both"/>
              <w:rPr>
                <w:rFonts w:ascii="Times-Roman" w:hAnsi="Times-Roman" w:cs="Times-Roman"/>
                <w:sz w:val="23"/>
                <w:szCs w:val="23"/>
              </w:rPr>
            </w:pPr>
            <w:r w:rsidRPr="0031442E">
              <w:rPr>
                <w:rFonts w:ascii="Times-Roman" w:hAnsi="Times-Roman" w:cs="Times-Roman"/>
                <w:sz w:val="23"/>
                <w:szCs w:val="23"/>
              </w:rPr>
              <w:t>COUVE</w:t>
            </w:r>
          </w:p>
        </w:tc>
        <w:tc>
          <w:tcPr>
            <w:tcW w:w="574" w:type="dxa"/>
          </w:tcPr>
          <w:p w:rsidR="00252204" w:rsidRPr="0031442E" w:rsidRDefault="00252204" w:rsidP="00A21179">
            <w:pPr>
              <w:autoSpaceDE w:val="0"/>
              <w:autoSpaceDN w:val="0"/>
              <w:adjustRightInd w:val="0"/>
              <w:jc w:val="both"/>
              <w:rPr>
                <w:rFonts w:ascii="Times-Roman" w:hAnsi="Times-Roman" w:cs="Times-Roman"/>
                <w:sz w:val="23"/>
                <w:szCs w:val="23"/>
              </w:rPr>
            </w:pPr>
            <w:r w:rsidRPr="0031442E">
              <w:rPr>
                <w:rFonts w:ascii="Times-Roman" w:hAnsi="Times-Roman" w:cs="Times-Roman"/>
                <w:sz w:val="23"/>
                <w:szCs w:val="23"/>
              </w:rPr>
              <w:t>MÇ</w:t>
            </w:r>
          </w:p>
        </w:tc>
        <w:tc>
          <w:tcPr>
            <w:tcW w:w="1047" w:type="dxa"/>
          </w:tcPr>
          <w:p w:rsidR="00252204" w:rsidRPr="0031442E" w:rsidRDefault="00252204" w:rsidP="00A21179">
            <w:pPr>
              <w:autoSpaceDE w:val="0"/>
              <w:autoSpaceDN w:val="0"/>
              <w:adjustRightInd w:val="0"/>
              <w:jc w:val="both"/>
              <w:rPr>
                <w:rFonts w:ascii="Times-Roman" w:hAnsi="Times-Roman" w:cs="Times-Roman"/>
                <w:sz w:val="23"/>
                <w:szCs w:val="23"/>
              </w:rPr>
            </w:pPr>
            <w:r w:rsidRPr="0031442E">
              <w:rPr>
                <w:rFonts w:ascii="Times-Roman" w:hAnsi="Times-Roman" w:cs="Times-Roman"/>
                <w:sz w:val="23"/>
                <w:szCs w:val="23"/>
              </w:rPr>
              <w:t>47</w:t>
            </w:r>
          </w:p>
        </w:tc>
        <w:tc>
          <w:tcPr>
            <w:tcW w:w="1074" w:type="dxa"/>
          </w:tcPr>
          <w:p w:rsidR="00252204" w:rsidRPr="0031442E" w:rsidRDefault="00252204" w:rsidP="00A21179">
            <w:pPr>
              <w:rPr>
                <w:rFonts w:ascii="Times-Roman" w:hAnsi="Times-Roman" w:cs="Times-Roman"/>
                <w:sz w:val="23"/>
                <w:szCs w:val="23"/>
              </w:rPr>
            </w:pPr>
            <w:r w:rsidRPr="0031442E">
              <w:rPr>
                <w:rFonts w:ascii="Times-Roman" w:hAnsi="Times-Roman" w:cs="Times-Roman"/>
                <w:sz w:val="23"/>
                <w:szCs w:val="23"/>
              </w:rPr>
              <w:t>1,97</w:t>
            </w:r>
          </w:p>
        </w:tc>
        <w:tc>
          <w:tcPr>
            <w:tcW w:w="1430" w:type="dxa"/>
          </w:tcPr>
          <w:p w:rsidR="00252204" w:rsidRPr="0031442E" w:rsidRDefault="00252204" w:rsidP="00A21179">
            <w:pPr>
              <w:rPr>
                <w:rFonts w:ascii="Times-Roman" w:hAnsi="Times-Roman" w:cs="Times-Roman"/>
                <w:sz w:val="23"/>
                <w:szCs w:val="23"/>
              </w:rPr>
            </w:pPr>
            <w:r w:rsidRPr="0031442E">
              <w:rPr>
                <w:rFonts w:ascii="Times-Roman" w:hAnsi="Times-Roman" w:cs="Times-Roman"/>
                <w:sz w:val="23"/>
                <w:szCs w:val="23"/>
              </w:rPr>
              <w:t>R$ 92,59</w:t>
            </w:r>
          </w:p>
        </w:tc>
      </w:tr>
      <w:tr w:rsidR="00252204" w:rsidRPr="0031442E" w:rsidTr="00A21179">
        <w:tc>
          <w:tcPr>
            <w:tcW w:w="831" w:type="dxa"/>
          </w:tcPr>
          <w:p w:rsidR="00252204" w:rsidRDefault="00252204" w:rsidP="00A21179">
            <w:pPr>
              <w:autoSpaceDE w:val="0"/>
              <w:autoSpaceDN w:val="0"/>
              <w:adjustRightInd w:val="0"/>
              <w:jc w:val="both"/>
              <w:rPr>
                <w:rFonts w:ascii="Times-Roman" w:hAnsi="Times-Roman" w:cs="Times-Roman"/>
                <w:sz w:val="23"/>
                <w:szCs w:val="23"/>
              </w:rPr>
            </w:pPr>
            <w:r>
              <w:rPr>
                <w:rFonts w:ascii="Times-Roman" w:hAnsi="Times-Roman" w:cs="Times-Roman"/>
                <w:sz w:val="23"/>
                <w:szCs w:val="23"/>
              </w:rPr>
              <w:t>27</w:t>
            </w:r>
          </w:p>
        </w:tc>
        <w:tc>
          <w:tcPr>
            <w:tcW w:w="3764" w:type="dxa"/>
          </w:tcPr>
          <w:p w:rsidR="00252204" w:rsidRPr="0031442E" w:rsidRDefault="00252204" w:rsidP="00A21179">
            <w:pPr>
              <w:autoSpaceDE w:val="0"/>
              <w:autoSpaceDN w:val="0"/>
              <w:adjustRightInd w:val="0"/>
              <w:jc w:val="both"/>
              <w:rPr>
                <w:rFonts w:ascii="Times-Roman" w:hAnsi="Times-Roman" w:cs="Times-Roman"/>
                <w:sz w:val="23"/>
                <w:szCs w:val="23"/>
              </w:rPr>
            </w:pPr>
            <w:r w:rsidRPr="0031442E">
              <w:rPr>
                <w:rFonts w:ascii="Times-Roman" w:hAnsi="Times-Roman" w:cs="Times-Roman"/>
                <w:sz w:val="23"/>
                <w:szCs w:val="23"/>
              </w:rPr>
              <w:t>CEBOLA</w:t>
            </w:r>
          </w:p>
        </w:tc>
        <w:tc>
          <w:tcPr>
            <w:tcW w:w="574" w:type="dxa"/>
          </w:tcPr>
          <w:p w:rsidR="00252204" w:rsidRPr="0031442E" w:rsidRDefault="00252204" w:rsidP="00A21179">
            <w:pPr>
              <w:autoSpaceDE w:val="0"/>
              <w:autoSpaceDN w:val="0"/>
              <w:adjustRightInd w:val="0"/>
              <w:jc w:val="both"/>
              <w:rPr>
                <w:rFonts w:ascii="Times-Roman" w:hAnsi="Times-Roman" w:cs="Times-Roman"/>
                <w:sz w:val="23"/>
                <w:szCs w:val="23"/>
              </w:rPr>
            </w:pPr>
            <w:r w:rsidRPr="0031442E">
              <w:rPr>
                <w:rFonts w:ascii="Times-Roman" w:hAnsi="Times-Roman" w:cs="Times-Roman"/>
                <w:sz w:val="23"/>
                <w:szCs w:val="23"/>
              </w:rPr>
              <w:t>KG</w:t>
            </w:r>
          </w:p>
        </w:tc>
        <w:tc>
          <w:tcPr>
            <w:tcW w:w="1047" w:type="dxa"/>
          </w:tcPr>
          <w:p w:rsidR="00252204" w:rsidRPr="0031442E" w:rsidRDefault="00252204" w:rsidP="00A21179">
            <w:pPr>
              <w:autoSpaceDE w:val="0"/>
              <w:autoSpaceDN w:val="0"/>
              <w:adjustRightInd w:val="0"/>
              <w:jc w:val="both"/>
              <w:rPr>
                <w:rFonts w:ascii="Times-Roman" w:hAnsi="Times-Roman" w:cs="Times-Roman"/>
                <w:sz w:val="23"/>
                <w:szCs w:val="23"/>
              </w:rPr>
            </w:pPr>
            <w:r w:rsidRPr="0031442E">
              <w:rPr>
                <w:rFonts w:ascii="Times-Roman" w:hAnsi="Times-Roman" w:cs="Times-Roman"/>
                <w:sz w:val="23"/>
                <w:szCs w:val="23"/>
              </w:rPr>
              <w:t>5</w:t>
            </w:r>
          </w:p>
        </w:tc>
        <w:tc>
          <w:tcPr>
            <w:tcW w:w="1074" w:type="dxa"/>
          </w:tcPr>
          <w:p w:rsidR="00252204" w:rsidRPr="0031442E" w:rsidRDefault="00252204" w:rsidP="00A21179">
            <w:pPr>
              <w:rPr>
                <w:rFonts w:ascii="Times-Roman" w:hAnsi="Times-Roman" w:cs="Times-Roman"/>
                <w:sz w:val="23"/>
                <w:szCs w:val="23"/>
              </w:rPr>
            </w:pPr>
            <w:r w:rsidRPr="0031442E">
              <w:rPr>
                <w:rFonts w:ascii="Times-Roman" w:hAnsi="Times-Roman" w:cs="Times-Roman"/>
                <w:sz w:val="23"/>
                <w:szCs w:val="23"/>
              </w:rPr>
              <w:t>6,56</w:t>
            </w:r>
          </w:p>
        </w:tc>
        <w:tc>
          <w:tcPr>
            <w:tcW w:w="1430" w:type="dxa"/>
          </w:tcPr>
          <w:p w:rsidR="00252204" w:rsidRPr="0031442E" w:rsidRDefault="00252204" w:rsidP="00A21179">
            <w:pPr>
              <w:rPr>
                <w:rFonts w:ascii="Times-Roman" w:hAnsi="Times-Roman" w:cs="Times-Roman"/>
                <w:sz w:val="23"/>
                <w:szCs w:val="23"/>
              </w:rPr>
            </w:pPr>
            <w:r w:rsidRPr="0031442E">
              <w:rPr>
                <w:rFonts w:ascii="Times-Roman" w:hAnsi="Times-Roman" w:cs="Times-Roman"/>
                <w:sz w:val="23"/>
                <w:szCs w:val="23"/>
              </w:rPr>
              <w:t>R$32,80</w:t>
            </w:r>
          </w:p>
        </w:tc>
      </w:tr>
      <w:tr w:rsidR="00252204" w:rsidRPr="0031442E" w:rsidTr="00A21179">
        <w:tc>
          <w:tcPr>
            <w:tcW w:w="831" w:type="dxa"/>
          </w:tcPr>
          <w:p w:rsidR="00252204" w:rsidRDefault="00252204" w:rsidP="00A21179">
            <w:pPr>
              <w:autoSpaceDE w:val="0"/>
              <w:autoSpaceDN w:val="0"/>
              <w:adjustRightInd w:val="0"/>
              <w:jc w:val="both"/>
              <w:rPr>
                <w:rFonts w:ascii="Times-Roman" w:hAnsi="Times-Roman" w:cs="Times-Roman"/>
                <w:sz w:val="23"/>
                <w:szCs w:val="23"/>
              </w:rPr>
            </w:pPr>
            <w:r>
              <w:rPr>
                <w:rFonts w:ascii="Times-Roman" w:hAnsi="Times-Roman" w:cs="Times-Roman"/>
                <w:sz w:val="23"/>
                <w:szCs w:val="23"/>
              </w:rPr>
              <w:t>28</w:t>
            </w:r>
          </w:p>
        </w:tc>
        <w:tc>
          <w:tcPr>
            <w:tcW w:w="3764" w:type="dxa"/>
          </w:tcPr>
          <w:p w:rsidR="00252204" w:rsidRPr="0031442E" w:rsidRDefault="00252204" w:rsidP="00A21179">
            <w:pPr>
              <w:autoSpaceDE w:val="0"/>
              <w:autoSpaceDN w:val="0"/>
              <w:adjustRightInd w:val="0"/>
              <w:jc w:val="both"/>
              <w:rPr>
                <w:rFonts w:ascii="Times-Roman" w:hAnsi="Times-Roman" w:cs="Times-Roman"/>
                <w:sz w:val="23"/>
                <w:szCs w:val="23"/>
              </w:rPr>
            </w:pPr>
            <w:r w:rsidRPr="0031442E">
              <w:rPr>
                <w:rFonts w:ascii="Times-Roman" w:hAnsi="Times-Roman" w:cs="Times-Roman"/>
                <w:sz w:val="23"/>
                <w:szCs w:val="23"/>
              </w:rPr>
              <w:t>LARANJA</w:t>
            </w:r>
          </w:p>
        </w:tc>
        <w:tc>
          <w:tcPr>
            <w:tcW w:w="574" w:type="dxa"/>
          </w:tcPr>
          <w:p w:rsidR="00252204" w:rsidRPr="0031442E" w:rsidRDefault="00252204" w:rsidP="00A21179">
            <w:pPr>
              <w:autoSpaceDE w:val="0"/>
              <w:autoSpaceDN w:val="0"/>
              <w:adjustRightInd w:val="0"/>
              <w:jc w:val="both"/>
              <w:rPr>
                <w:rFonts w:ascii="Times-Roman" w:hAnsi="Times-Roman" w:cs="Times-Roman"/>
                <w:sz w:val="23"/>
                <w:szCs w:val="23"/>
              </w:rPr>
            </w:pPr>
            <w:r w:rsidRPr="0031442E">
              <w:rPr>
                <w:rFonts w:ascii="Times-Roman" w:hAnsi="Times-Roman" w:cs="Times-Roman"/>
                <w:sz w:val="23"/>
                <w:szCs w:val="23"/>
              </w:rPr>
              <w:t>KG</w:t>
            </w:r>
          </w:p>
        </w:tc>
        <w:tc>
          <w:tcPr>
            <w:tcW w:w="1047" w:type="dxa"/>
          </w:tcPr>
          <w:p w:rsidR="00252204" w:rsidRPr="0031442E" w:rsidRDefault="00252204" w:rsidP="00A21179">
            <w:pPr>
              <w:autoSpaceDE w:val="0"/>
              <w:autoSpaceDN w:val="0"/>
              <w:adjustRightInd w:val="0"/>
              <w:jc w:val="both"/>
              <w:rPr>
                <w:rFonts w:ascii="Times-Roman" w:hAnsi="Times-Roman" w:cs="Times-Roman"/>
                <w:sz w:val="23"/>
                <w:szCs w:val="23"/>
              </w:rPr>
            </w:pPr>
            <w:r w:rsidRPr="0031442E">
              <w:rPr>
                <w:rFonts w:ascii="Times-Roman" w:hAnsi="Times-Roman" w:cs="Times-Roman"/>
                <w:sz w:val="23"/>
                <w:szCs w:val="23"/>
              </w:rPr>
              <w:t>17</w:t>
            </w:r>
          </w:p>
        </w:tc>
        <w:tc>
          <w:tcPr>
            <w:tcW w:w="1074" w:type="dxa"/>
          </w:tcPr>
          <w:p w:rsidR="00252204" w:rsidRPr="0031442E" w:rsidRDefault="00252204" w:rsidP="00A21179">
            <w:pPr>
              <w:rPr>
                <w:rFonts w:ascii="Times-Roman" w:hAnsi="Times-Roman" w:cs="Times-Roman"/>
                <w:sz w:val="23"/>
                <w:szCs w:val="23"/>
              </w:rPr>
            </w:pPr>
            <w:r w:rsidRPr="0031442E">
              <w:rPr>
                <w:rFonts w:ascii="Times-Roman" w:hAnsi="Times-Roman" w:cs="Times-Roman"/>
                <w:sz w:val="23"/>
                <w:szCs w:val="23"/>
              </w:rPr>
              <w:t>2,73</w:t>
            </w:r>
          </w:p>
        </w:tc>
        <w:tc>
          <w:tcPr>
            <w:tcW w:w="1430" w:type="dxa"/>
          </w:tcPr>
          <w:p w:rsidR="00252204" w:rsidRPr="0031442E" w:rsidRDefault="00252204" w:rsidP="00A21179">
            <w:pPr>
              <w:rPr>
                <w:rFonts w:ascii="Times-Roman" w:hAnsi="Times-Roman" w:cs="Times-Roman"/>
                <w:sz w:val="23"/>
                <w:szCs w:val="23"/>
              </w:rPr>
            </w:pPr>
            <w:r w:rsidRPr="0031442E">
              <w:rPr>
                <w:rFonts w:ascii="Times-Roman" w:hAnsi="Times-Roman" w:cs="Times-Roman"/>
                <w:sz w:val="23"/>
                <w:szCs w:val="23"/>
              </w:rPr>
              <w:t>R$ 46,41</w:t>
            </w:r>
          </w:p>
        </w:tc>
      </w:tr>
      <w:tr w:rsidR="00252204" w:rsidRPr="0031442E" w:rsidTr="00A21179">
        <w:tc>
          <w:tcPr>
            <w:tcW w:w="831" w:type="dxa"/>
          </w:tcPr>
          <w:p w:rsidR="00252204" w:rsidRDefault="00252204" w:rsidP="00A21179">
            <w:pPr>
              <w:autoSpaceDE w:val="0"/>
              <w:autoSpaceDN w:val="0"/>
              <w:adjustRightInd w:val="0"/>
              <w:jc w:val="both"/>
              <w:rPr>
                <w:rFonts w:ascii="Times-Roman" w:hAnsi="Times-Roman" w:cs="Times-Roman"/>
                <w:sz w:val="23"/>
                <w:szCs w:val="23"/>
              </w:rPr>
            </w:pPr>
            <w:r>
              <w:rPr>
                <w:rFonts w:ascii="Times-Roman" w:hAnsi="Times-Roman" w:cs="Times-Roman"/>
                <w:sz w:val="23"/>
                <w:szCs w:val="23"/>
              </w:rPr>
              <w:t>29</w:t>
            </w:r>
          </w:p>
        </w:tc>
        <w:tc>
          <w:tcPr>
            <w:tcW w:w="3764" w:type="dxa"/>
          </w:tcPr>
          <w:p w:rsidR="00252204" w:rsidRPr="0031442E" w:rsidRDefault="00252204" w:rsidP="00A21179">
            <w:pPr>
              <w:autoSpaceDE w:val="0"/>
              <w:autoSpaceDN w:val="0"/>
              <w:adjustRightInd w:val="0"/>
              <w:jc w:val="both"/>
              <w:rPr>
                <w:rFonts w:ascii="Times-Roman" w:hAnsi="Times-Roman" w:cs="Times-Roman"/>
                <w:sz w:val="23"/>
                <w:szCs w:val="23"/>
              </w:rPr>
            </w:pPr>
            <w:r w:rsidRPr="0031442E">
              <w:rPr>
                <w:rFonts w:ascii="Times-Roman" w:hAnsi="Times-Roman" w:cs="Times-Roman"/>
                <w:sz w:val="23"/>
                <w:szCs w:val="23"/>
              </w:rPr>
              <w:t>ESPINAFRE</w:t>
            </w:r>
          </w:p>
        </w:tc>
        <w:tc>
          <w:tcPr>
            <w:tcW w:w="574" w:type="dxa"/>
          </w:tcPr>
          <w:p w:rsidR="00252204" w:rsidRPr="0031442E" w:rsidRDefault="00252204" w:rsidP="00A21179">
            <w:pPr>
              <w:autoSpaceDE w:val="0"/>
              <w:autoSpaceDN w:val="0"/>
              <w:adjustRightInd w:val="0"/>
              <w:jc w:val="both"/>
              <w:rPr>
                <w:rFonts w:ascii="Times-Roman" w:hAnsi="Times-Roman" w:cs="Times-Roman"/>
                <w:sz w:val="23"/>
                <w:szCs w:val="23"/>
              </w:rPr>
            </w:pPr>
            <w:r w:rsidRPr="0031442E">
              <w:rPr>
                <w:rFonts w:ascii="Times-Roman" w:hAnsi="Times-Roman" w:cs="Times-Roman"/>
                <w:sz w:val="23"/>
                <w:szCs w:val="23"/>
              </w:rPr>
              <w:t>MÇ</w:t>
            </w:r>
          </w:p>
        </w:tc>
        <w:tc>
          <w:tcPr>
            <w:tcW w:w="1047" w:type="dxa"/>
          </w:tcPr>
          <w:p w:rsidR="00252204" w:rsidRPr="0031442E" w:rsidRDefault="00252204" w:rsidP="00A21179">
            <w:pPr>
              <w:autoSpaceDE w:val="0"/>
              <w:autoSpaceDN w:val="0"/>
              <w:adjustRightInd w:val="0"/>
              <w:jc w:val="both"/>
              <w:rPr>
                <w:rFonts w:ascii="Times-Roman" w:hAnsi="Times-Roman" w:cs="Times-Roman"/>
                <w:sz w:val="23"/>
                <w:szCs w:val="23"/>
              </w:rPr>
            </w:pPr>
            <w:r w:rsidRPr="0031442E">
              <w:rPr>
                <w:rFonts w:ascii="Times-Roman" w:hAnsi="Times-Roman" w:cs="Times-Roman"/>
                <w:sz w:val="23"/>
                <w:szCs w:val="23"/>
              </w:rPr>
              <w:t>23</w:t>
            </w:r>
          </w:p>
        </w:tc>
        <w:tc>
          <w:tcPr>
            <w:tcW w:w="1074" w:type="dxa"/>
          </w:tcPr>
          <w:p w:rsidR="00252204" w:rsidRPr="0031442E" w:rsidRDefault="00252204" w:rsidP="00A21179">
            <w:pPr>
              <w:rPr>
                <w:rFonts w:ascii="Times-Roman" w:hAnsi="Times-Roman" w:cs="Times-Roman"/>
                <w:sz w:val="23"/>
                <w:szCs w:val="23"/>
              </w:rPr>
            </w:pPr>
            <w:r w:rsidRPr="0031442E">
              <w:rPr>
                <w:rFonts w:ascii="Times-Roman" w:hAnsi="Times-Roman" w:cs="Times-Roman"/>
                <w:sz w:val="23"/>
                <w:szCs w:val="23"/>
              </w:rPr>
              <w:t>2,10</w:t>
            </w:r>
          </w:p>
        </w:tc>
        <w:tc>
          <w:tcPr>
            <w:tcW w:w="1430" w:type="dxa"/>
          </w:tcPr>
          <w:p w:rsidR="00252204" w:rsidRPr="0031442E" w:rsidRDefault="00252204" w:rsidP="00A21179">
            <w:pPr>
              <w:rPr>
                <w:rFonts w:ascii="Times-Roman" w:hAnsi="Times-Roman" w:cs="Times-Roman"/>
                <w:sz w:val="23"/>
                <w:szCs w:val="23"/>
              </w:rPr>
            </w:pPr>
            <w:r w:rsidRPr="0031442E">
              <w:rPr>
                <w:rFonts w:ascii="Times-Roman" w:hAnsi="Times-Roman" w:cs="Times-Roman"/>
                <w:sz w:val="23"/>
                <w:szCs w:val="23"/>
              </w:rPr>
              <w:t>R$ 48,30</w:t>
            </w:r>
          </w:p>
        </w:tc>
      </w:tr>
      <w:tr w:rsidR="00252204" w:rsidRPr="0031442E" w:rsidTr="00A21179">
        <w:tc>
          <w:tcPr>
            <w:tcW w:w="831" w:type="dxa"/>
          </w:tcPr>
          <w:p w:rsidR="00252204" w:rsidRDefault="00252204" w:rsidP="00A21179">
            <w:pPr>
              <w:autoSpaceDE w:val="0"/>
              <w:autoSpaceDN w:val="0"/>
              <w:adjustRightInd w:val="0"/>
              <w:jc w:val="both"/>
              <w:rPr>
                <w:rFonts w:ascii="Times-Roman" w:hAnsi="Times-Roman" w:cs="Times-Roman"/>
                <w:sz w:val="23"/>
                <w:szCs w:val="23"/>
              </w:rPr>
            </w:pPr>
            <w:r>
              <w:rPr>
                <w:rFonts w:ascii="Times-Roman" w:hAnsi="Times-Roman" w:cs="Times-Roman"/>
                <w:sz w:val="23"/>
                <w:szCs w:val="23"/>
              </w:rPr>
              <w:t>30</w:t>
            </w:r>
          </w:p>
        </w:tc>
        <w:tc>
          <w:tcPr>
            <w:tcW w:w="3764" w:type="dxa"/>
          </w:tcPr>
          <w:p w:rsidR="00252204" w:rsidRPr="0031442E" w:rsidRDefault="00252204" w:rsidP="00A21179">
            <w:pPr>
              <w:autoSpaceDE w:val="0"/>
              <w:autoSpaceDN w:val="0"/>
              <w:adjustRightInd w:val="0"/>
              <w:jc w:val="both"/>
              <w:rPr>
                <w:rFonts w:ascii="Times-Roman" w:hAnsi="Times-Roman" w:cs="Times-Roman"/>
                <w:sz w:val="23"/>
                <w:szCs w:val="23"/>
              </w:rPr>
            </w:pPr>
            <w:r w:rsidRPr="0031442E">
              <w:rPr>
                <w:rFonts w:ascii="Times-Roman" w:hAnsi="Times-Roman" w:cs="Times-Roman"/>
                <w:sz w:val="23"/>
                <w:szCs w:val="23"/>
              </w:rPr>
              <w:t>PIMENTÃO</w:t>
            </w:r>
          </w:p>
        </w:tc>
        <w:tc>
          <w:tcPr>
            <w:tcW w:w="574" w:type="dxa"/>
          </w:tcPr>
          <w:p w:rsidR="00252204" w:rsidRPr="0031442E" w:rsidRDefault="00252204" w:rsidP="00A21179">
            <w:pPr>
              <w:autoSpaceDE w:val="0"/>
              <w:autoSpaceDN w:val="0"/>
              <w:adjustRightInd w:val="0"/>
              <w:jc w:val="both"/>
              <w:rPr>
                <w:rFonts w:ascii="Times-Roman" w:hAnsi="Times-Roman" w:cs="Times-Roman"/>
                <w:sz w:val="23"/>
                <w:szCs w:val="23"/>
              </w:rPr>
            </w:pPr>
            <w:r w:rsidRPr="0031442E">
              <w:rPr>
                <w:rFonts w:ascii="Times-Roman" w:hAnsi="Times-Roman" w:cs="Times-Roman"/>
                <w:sz w:val="23"/>
                <w:szCs w:val="23"/>
              </w:rPr>
              <w:t>KG</w:t>
            </w:r>
          </w:p>
        </w:tc>
        <w:tc>
          <w:tcPr>
            <w:tcW w:w="1047" w:type="dxa"/>
          </w:tcPr>
          <w:p w:rsidR="00252204" w:rsidRPr="0031442E" w:rsidRDefault="00252204" w:rsidP="00A21179">
            <w:pPr>
              <w:autoSpaceDE w:val="0"/>
              <w:autoSpaceDN w:val="0"/>
              <w:adjustRightInd w:val="0"/>
              <w:jc w:val="both"/>
              <w:rPr>
                <w:rFonts w:ascii="Times-Roman" w:hAnsi="Times-Roman" w:cs="Times-Roman"/>
                <w:sz w:val="23"/>
                <w:szCs w:val="23"/>
              </w:rPr>
            </w:pPr>
            <w:r w:rsidRPr="0031442E">
              <w:rPr>
                <w:rFonts w:ascii="Times-Roman" w:hAnsi="Times-Roman" w:cs="Times-Roman"/>
                <w:sz w:val="23"/>
                <w:szCs w:val="23"/>
              </w:rPr>
              <w:t>0,50</w:t>
            </w:r>
          </w:p>
        </w:tc>
        <w:tc>
          <w:tcPr>
            <w:tcW w:w="1074" w:type="dxa"/>
          </w:tcPr>
          <w:p w:rsidR="00252204" w:rsidRPr="0031442E" w:rsidRDefault="00252204" w:rsidP="00A21179">
            <w:pPr>
              <w:rPr>
                <w:rFonts w:ascii="Times-Roman" w:hAnsi="Times-Roman" w:cs="Times-Roman"/>
                <w:sz w:val="23"/>
                <w:szCs w:val="23"/>
              </w:rPr>
            </w:pPr>
            <w:r w:rsidRPr="0031442E">
              <w:rPr>
                <w:rFonts w:ascii="Times-Roman" w:hAnsi="Times-Roman" w:cs="Times-Roman"/>
                <w:sz w:val="23"/>
                <w:szCs w:val="23"/>
              </w:rPr>
              <w:t>8,00</w:t>
            </w:r>
          </w:p>
        </w:tc>
        <w:tc>
          <w:tcPr>
            <w:tcW w:w="1430" w:type="dxa"/>
          </w:tcPr>
          <w:p w:rsidR="00252204" w:rsidRPr="0031442E" w:rsidRDefault="00252204" w:rsidP="00A21179">
            <w:pPr>
              <w:rPr>
                <w:rFonts w:ascii="Times-Roman" w:hAnsi="Times-Roman" w:cs="Times-Roman"/>
                <w:sz w:val="23"/>
                <w:szCs w:val="23"/>
              </w:rPr>
            </w:pPr>
            <w:r w:rsidRPr="0031442E">
              <w:rPr>
                <w:rFonts w:ascii="Times-Roman" w:hAnsi="Times-Roman" w:cs="Times-Roman"/>
                <w:sz w:val="23"/>
                <w:szCs w:val="23"/>
              </w:rPr>
              <w:t>R$ 4,00</w:t>
            </w:r>
          </w:p>
        </w:tc>
      </w:tr>
      <w:tr w:rsidR="00252204" w:rsidRPr="0031442E" w:rsidTr="00A21179">
        <w:tc>
          <w:tcPr>
            <w:tcW w:w="831" w:type="dxa"/>
          </w:tcPr>
          <w:p w:rsidR="00252204" w:rsidRDefault="00252204" w:rsidP="00A21179">
            <w:pPr>
              <w:autoSpaceDE w:val="0"/>
              <w:autoSpaceDN w:val="0"/>
              <w:adjustRightInd w:val="0"/>
              <w:jc w:val="both"/>
              <w:rPr>
                <w:rFonts w:ascii="Times-Roman" w:hAnsi="Times-Roman" w:cs="Times-Roman"/>
                <w:sz w:val="23"/>
                <w:szCs w:val="23"/>
              </w:rPr>
            </w:pPr>
            <w:r>
              <w:rPr>
                <w:rFonts w:ascii="Times-Roman" w:hAnsi="Times-Roman" w:cs="Times-Roman"/>
                <w:sz w:val="23"/>
                <w:szCs w:val="23"/>
              </w:rPr>
              <w:t>31</w:t>
            </w:r>
          </w:p>
        </w:tc>
        <w:tc>
          <w:tcPr>
            <w:tcW w:w="3764" w:type="dxa"/>
          </w:tcPr>
          <w:p w:rsidR="00252204" w:rsidRPr="0031442E" w:rsidRDefault="00252204" w:rsidP="00A21179">
            <w:pPr>
              <w:autoSpaceDE w:val="0"/>
              <w:autoSpaceDN w:val="0"/>
              <w:adjustRightInd w:val="0"/>
              <w:jc w:val="both"/>
              <w:rPr>
                <w:rFonts w:ascii="Times-Roman" w:hAnsi="Times-Roman" w:cs="Times-Roman"/>
                <w:sz w:val="23"/>
                <w:szCs w:val="23"/>
              </w:rPr>
            </w:pPr>
            <w:r w:rsidRPr="0031442E">
              <w:rPr>
                <w:rFonts w:ascii="Times-Roman" w:hAnsi="Times-Roman" w:cs="Times-Roman"/>
                <w:sz w:val="23"/>
                <w:szCs w:val="23"/>
              </w:rPr>
              <w:t>BETERRABA</w:t>
            </w:r>
          </w:p>
        </w:tc>
        <w:tc>
          <w:tcPr>
            <w:tcW w:w="574" w:type="dxa"/>
          </w:tcPr>
          <w:p w:rsidR="00252204" w:rsidRPr="0031442E" w:rsidRDefault="00252204" w:rsidP="00A21179">
            <w:pPr>
              <w:autoSpaceDE w:val="0"/>
              <w:autoSpaceDN w:val="0"/>
              <w:adjustRightInd w:val="0"/>
              <w:jc w:val="both"/>
              <w:rPr>
                <w:rFonts w:ascii="Times-Roman" w:hAnsi="Times-Roman" w:cs="Times-Roman"/>
                <w:sz w:val="23"/>
                <w:szCs w:val="23"/>
              </w:rPr>
            </w:pPr>
            <w:r w:rsidRPr="0031442E">
              <w:rPr>
                <w:rFonts w:ascii="Times-Roman" w:hAnsi="Times-Roman" w:cs="Times-Roman"/>
                <w:sz w:val="23"/>
                <w:szCs w:val="23"/>
              </w:rPr>
              <w:t>KG</w:t>
            </w:r>
          </w:p>
        </w:tc>
        <w:tc>
          <w:tcPr>
            <w:tcW w:w="1047" w:type="dxa"/>
          </w:tcPr>
          <w:p w:rsidR="00252204" w:rsidRPr="0031442E" w:rsidRDefault="00252204" w:rsidP="00A21179">
            <w:pPr>
              <w:autoSpaceDE w:val="0"/>
              <w:autoSpaceDN w:val="0"/>
              <w:adjustRightInd w:val="0"/>
              <w:jc w:val="both"/>
              <w:rPr>
                <w:rFonts w:ascii="Times-Roman" w:hAnsi="Times-Roman" w:cs="Times-Roman"/>
                <w:sz w:val="23"/>
                <w:szCs w:val="23"/>
              </w:rPr>
            </w:pPr>
            <w:r w:rsidRPr="0031442E">
              <w:rPr>
                <w:rFonts w:ascii="Times-Roman" w:hAnsi="Times-Roman" w:cs="Times-Roman"/>
                <w:sz w:val="23"/>
                <w:szCs w:val="23"/>
              </w:rPr>
              <w:t>17</w:t>
            </w:r>
          </w:p>
        </w:tc>
        <w:tc>
          <w:tcPr>
            <w:tcW w:w="1074" w:type="dxa"/>
          </w:tcPr>
          <w:p w:rsidR="00252204" w:rsidRPr="0031442E" w:rsidRDefault="00252204" w:rsidP="00A21179">
            <w:pPr>
              <w:rPr>
                <w:rFonts w:ascii="Times-Roman" w:hAnsi="Times-Roman" w:cs="Times-Roman"/>
                <w:sz w:val="23"/>
                <w:szCs w:val="23"/>
              </w:rPr>
            </w:pPr>
            <w:r w:rsidRPr="0031442E">
              <w:rPr>
                <w:rFonts w:ascii="Times-Roman" w:hAnsi="Times-Roman" w:cs="Times-Roman"/>
                <w:sz w:val="23"/>
                <w:szCs w:val="23"/>
              </w:rPr>
              <w:t>3,53</w:t>
            </w:r>
          </w:p>
        </w:tc>
        <w:tc>
          <w:tcPr>
            <w:tcW w:w="1430" w:type="dxa"/>
          </w:tcPr>
          <w:p w:rsidR="00252204" w:rsidRPr="0031442E" w:rsidRDefault="00252204" w:rsidP="00A21179">
            <w:pPr>
              <w:rPr>
                <w:rFonts w:ascii="Times-Roman" w:hAnsi="Times-Roman" w:cs="Times-Roman"/>
                <w:sz w:val="23"/>
                <w:szCs w:val="23"/>
              </w:rPr>
            </w:pPr>
            <w:r w:rsidRPr="0031442E">
              <w:rPr>
                <w:rFonts w:ascii="Times-Roman" w:hAnsi="Times-Roman" w:cs="Times-Roman"/>
                <w:sz w:val="23"/>
                <w:szCs w:val="23"/>
              </w:rPr>
              <w:t>R$ 60,01</w:t>
            </w:r>
          </w:p>
        </w:tc>
      </w:tr>
      <w:tr w:rsidR="00252204" w:rsidRPr="0031442E" w:rsidTr="00A21179">
        <w:tc>
          <w:tcPr>
            <w:tcW w:w="831" w:type="dxa"/>
          </w:tcPr>
          <w:p w:rsidR="00252204" w:rsidRDefault="00252204" w:rsidP="00A21179">
            <w:pPr>
              <w:autoSpaceDE w:val="0"/>
              <w:autoSpaceDN w:val="0"/>
              <w:adjustRightInd w:val="0"/>
              <w:jc w:val="both"/>
              <w:rPr>
                <w:rFonts w:ascii="Times-Roman" w:hAnsi="Times-Roman" w:cs="Times-Roman"/>
                <w:sz w:val="23"/>
                <w:szCs w:val="23"/>
              </w:rPr>
            </w:pPr>
            <w:r>
              <w:rPr>
                <w:rFonts w:ascii="Times-Roman" w:hAnsi="Times-Roman" w:cs="Times-Roman"/>
                <w:sz w:val="23"/>
                <w:szCs w:val="23"/>
              </w:rPr>
              <w:t>32</w:t>
            </w:r>
          </w:p>
        </w:tc>
        <w:tc>
          <w:tcPr>
            <w:tcW w:w="3764" w:type="dxa"/>
          </w:tcPr>
          <w:p w:rsidR="00252204" w:rsidRPr="0031442E" w:rsidRDefault="00252204" w:rsidP="00A21179">
            <w:pPr>
              <w:autoSpaceDE w:val="0"/>
              <w:autoSpaceDN w:val="0"/>
              <w:adjustRightInd w:val="0"/>
              <w:jc w:val="both"/>
              <w:rPr>
                <w:rFonts w:ascii="Times-Roman" w:hAnsi="Times-Roman" w:cs="Times-Roman"/>
                <w:sz w:val="23"/>
                <w:szCs w:val="23"/>
              </w:rPr>
            </w:pPr>
            <w:r w:rsidRPr="0031442E">
              <w:rPr>
                <w:rFonts w:ascii="Times-Roman" w:hAnsi="Times-Roman" w:cs="Times-Roman"/>
                <w:sz w:val="23"/>
                <w:szCs w:val="23"/>
              </w:rPr>
              <w:t>CENOURA</w:t>
            </w:r>
          </w:p>
        </w:tc>
        <w:tc>
          <w:tcPr>
            <w:tcW w:w="574" w:type="dxa"/>
          </w:tcPr>
          <w:p w:rsidR="00252204" w:rsidRPr="0031442E" w:rsidRDefault="00252204" w:rsidP="00A21179">
            <w:pPr>
              <w:autoSpaceDE w:val="0"/>
              <w:autoSpaceDN w:val="0"/>
              <w:adjustRightInd w:val="0"/>
              <w:jc w:val="both"/>
              <w:rPr>
                <w:rFonts w:ascii="Times-Roman" w:hAnsi="Times-Roman" w:cs="Times-Roman"/>
                <w:sz w:val="23"/>
                <w:szCs w:val="23"/>
              </w:rPr>
            </w:pPr>
            <w:r w:rsidRPr="0031442E">
              <w:rPr>
                <w:rFonts w:ascii="Times-Roman" w:hAnsi="Times-Roman" w:cs="Times-Roman"/>
                <w:sz w:val="23"/>
                <w:szCs w:val="23"/>
              </w:rPr>
              <w:t>KG</w:t>
            </w:r>
          </w:p>
        </w:tc>
        <w:tc>
          <w:tcPr>
            <w:tcW w:w="1047" w:type="dxa"/>
          </w:tcPr>
          <w:p w:rsidR="00252204" w:rsidRPr="0031442E" w:rsidRDefault="00252204" w:rsidP="00A21179">
            <w:pPr>
              <w:autoSpaceDE w:val="0"/>
              <w:autoSpaceDN w:val="0"/>
              <w:adjustRightInd w:val="0"/>
              <w:jc w:val="both"/>
              <w:rPr>
                <w:rFonts w:ascii="Times-Roman" w:hAnsi="Times-Roman" w:cs="Times-Roman"/>
                <w:sz w:val="23"/>
                <w:szCs w:val="23"/>
              </w:rPr>
            </w:pPr>
            <w:r w:rsidRPr="0031442E">
              <w:rPr>
                <w:rFonts w:ascii="Times-Roman" w:hAnsi="Times-Roman" w:cs="Times-Roman"/>
                <w:sz w:val="23"/>
                <w:szCs w:val="23"/>
              </w:rPr>
              <w:t>21</w:t>
            </w:r>
          </w:p>
        </w:tc>
        <w:tc>
          <w:tcPr>
            <w:tcW w:w="1074" w:type="dxa"/>
          </w:tcPr>
          <w:p w:rsidR="00252204" w:rsidRPr="0031442E" w:rsidRDefault="00252204" w:rsidP="00A21179">
            <w:pPr>
              <w:rPr>
                <w:rFonts w:ascii="Times-Roman" w:hAnsi="Times-Roman" w:cs="Times-Roman"/>
                <w:sz w:val="23"/>
                <w:szCs w:val="23"/>
              </w:rPr>
            </w:pPr>
            <w:r w:rsidRPr="0031442E">
              <w:rPr>
                <w:rFonts w:ascii="Times-Roman" w:hAnsi="Times-Roman" w:cs="Times-Roman"/>
                <w:sz w:val="23"/>
                <w:szCs w:val="23"/>
              </w:rPr>
              <w:t>3,80</w:t>
            </w:r>
          </w:p>
        </w:tc>
        <w:tc>
          <w:tcPr>
            <w:tcW w:w="1430" w:type="dxa"/>
          </w:tcPr>
          <w:p w:rsidR="00252204" w:rsidRPr="0031442E" w:rsidRDefault="00252204" w:rsidP="00A21179">
            <w:pPr>
              <w:rPr>
                <w:rFonts w:ascii="Times-Roman" w:hAnsi="Times-Roman" w:cs="Times-Roman"/>
                <w:sz w:val="23"/>
                <w:szCs w:val="23"/>
              </w:rPr>
            </w:pPr>
            <w:r w:rsidRPr="0031442E">
              <w:rPr>
                <w:rFonts w:ascii="Times-Roman" w:hAnsi="Times-Roman" w:cs="Times-Roman"/>
                <w:sz w:val="23"/>
                <w:szCs w:val="23"/>
              </w:rPr>
              <w:t>R$ 79,80</w:t>
            </w:r>
          </w:p>
        </w:tc>
      </w:tr>
      <w:tr w:rsidR="00252204" w:rsidRPr="0031442E" w:rsidTr="00A21179">
        <w:tc>
          <w:tcPr>
            <w:tcW w:w="831" w:type="dxa"/>
          </w:tcPr>
          <w:p w:rsidR="00252204" w:rsidRDefault="00252204" w:rsidP="00A21179">
            <w:pPr>
              <w:autoSpaceDE w:val="0"/>
              <w:autoSpaceDN w:val="0"/>
              <w:adjustRightInd w:val="0"/>
              <w:jc w:val="both"/>
              <w:rPr>
                <w:rFonts w:ascii="Times-Roman" w:hAnsi="Times-Roman" w:cs="Times-Roman"/>
                <w:sz w:val="23"/>
                <w:szCs w:val="23"/>
              </w:rPr>
            </w:pPr>
            <w:r>
              <w:rPr>
                <w:rFonts w:ascii="Times-Roman" w:hAnsi="Times-Roman" w:cs="Times-Roman"/>
                <w:sz w:val="23"/>
                <w:szCs w:val="23"/>
              </w:rPr>
              <w:t>33</w:t>
            </w:r>
          </w:p>
        </w:tc>
        <w:tc>
          <w:tcPr>
            <w:tcW w:w="3764" w:type="dxa"/>
          </w:tcPr>
          <w:p w:rsidR="00252204" w:rsidRPr="0031442E" w:rsidRDefault="00252204" w:rsidP="00A21179">
            <w:pPr>
              <w:autoSpaceDE w:val="0"/>
              <w:autoSpaceDN w:val="0"/>
              <w:adjustRightInd w:val="0"/>
              <w:jc w:val="both"/>
              <w:rPr>
                <w:rFonts w:ascii="Times-Roman" w:hAnsi="Times-Roman" w:cs="Times-Roman"/>
                <w:sz w:val="23"/>
                <w:szCs w:val="23"/>
              </w:rPr>
            </w:pPr>
            <w:r w:rsidRPr="0031442E">
              <w:rPr>
                <w:rFonts w:ascii="Times-Roman" w:hAnsi="Times-Roman" w:cs="Times-Roman"/>
                <w:sz w:val="23"/>
                <w:szCs w:val="23"/>
              </w:rPr>
              <w:t>REPOLHO</w:t>
            </w:r>
          </w:p>
        </w:tc>
        <w:tc>
          <w:tcPr>
            <w:tcW w:w="574" w:type="dxa"/>
          </w:tcPr>
          <w:p w:rsidR="00252204" w:rsidRPr="0031442E" w:rsidRDefault="00252204" w:rsidP="00A21179">
            <w:pPr>
              <w:autoSpaceDE w:val="0"/>
              <w:autoSpaceDN w:val="0"/>
              <w:adjustRightInd w:val="0"/>
              <w:jc w:val="both"/>
              <w:rPr>
                <w:rFonts w:ascii="Times-Roman" w:hAnsi="Times-Roman" w:cs="Times-Roman"/>
                <w:sz w:val="23"/>
                <w:szCs w:val="23"/>
              </w:rPr>
            </w:pPr>
            <w:r w:rsidRPr="0031442E">
              <w:rPr>
                <w:rFonts w:ascii="Times-Roman" w:hAnsi="Times-Roman" w:cs="Times-Roman"/>
                <w:sz w:val="23"/>
                <w:szCs w:val="23"/>
              </w:rPr>
              <w:t>UN</w:t>
            </w:r>
          </w:p>
        </w:tc>
        <w:tc>
          <w:tcPr>
            <w:tcW w:w="1047" w:type="dxa"/>
          </w:tcPr>
          <w:p w:rsidR="00252204" w:rsidRPr="0031442E" w:rsidRDefault="00252204" w:rsidP="00A21179">
            <w:pPr>
              <w:autoSpaceDE w:val="0"/>
              <w:autoSpaceDN w:val="0"/>
              <w:adjustRightInd w:val="0"/>
              <w:jc w:val="both"/>
              <w:rPr>
                <w:rFonts w:ascii="Times-Roman" w:hAnsi="Times-Roman" w:cs="Times-Roman"/>
                <w:sz w:val="23"/>
                <w:szCs w:val="23"/>
              </w:rPr>
            </w:pPr>
            <w:r w:rsidRPr="0031442E">
              <w:rPr>
                <w:rFonts w:ascii="Times-Roman" w:hAnsi="Times-Roman" w:cs="Times-Roman"/>
                <w:sz w:val="23"/>
                <w:szCs w:val="23"/>
              </w:rPr>
              <w:t>18</w:t>
            </w:r>
          </w:p>
        </w:tc>
        <w:tc>
          <w:tcPr>
            <w:tcW w:w="1074" w:type="dxa"/>
          </w:tcPr>
          <w:p w:rsidR="00252204" w:rsidRPr="0031442E" w:rsidRDefault="00252204" w:rsidP="00A21179">
            <w:pPr>
              <w:rPr>
                <w:rFonts w:ascii="Times-Roman" w:hAnsi="Times-Roman" w:cs="Times-Roman"/>
                <w:sz w:val="23"/>
                <w:szCs w:val="23"/>
              </w:rPr>
            </w:pPr>
            <w:r w:rsidRPr="0031442E">
              <w:rPr>
                <w:rFonts w:ascii="Times-Roman" w:hAnsi="Times-Roman" w:cs="Times-Roman"/>
                <w:sz w:val="23"/>
                <w:szCs w:val="23"/>
              </w:rPr>
              <w:t>3,95</w:t>
            </w:r>
          </w:p>
        </w:tc>
        <w:tc>
          <w:tcPr>
            <w:tcW w:w="1430" w:type="dxa"/>
          </w:tcPr>
          <w:p w:rsidR="00252204" w:rsidRPr="0031442E" w:rsidRDefault="00252204" w:rsidP="00A21179">
            <w:pPr>
              <w:rPr>
                <w:rFonts w:ascii="Times-Roman" w:hAnsi="Times-Roman" w:cs="Times-Roman"/>
                <w:sz w:val="23"/>
                <w:szCs w:val="23"/>
              </w:rPr>
            </w:pPr>
            <w:r w:rsidRPr="0031442E">
              <w:rPr>
                <w:rFonts w:ascii="Times-Roman" w:hAnsi="Times-Roman" w:cs="Times-Roman"/>
                <w:sz w:val="23"/>
                <w:szCs w:val="23"/>
              </w:rPr>
              <w:t>R$ 71,10</w:t>
            </w:r>
          </w:p>
        </w:tc>
      </w:tr>
      <w:tr w:rsidR="00252204" w:rsidRPr="0031442E" w:rsidTr="00A21179">
        <w:tc>
          <w:tcPr>
            <w:tcW w:w="831" w:type="dxa"/>
          </w:tcPr>
          <w:p w:rsidR="00252204" w:rsidRDefault="00252204" w:rsidP="00A21179">
            <w:pPr>
              <w:autoSpaceDE w:val="0"/>
              <w:autoSpaceDN w:val="0"/>
              <w:adjustRightInd w:val="0"/>
              <w:jc w:val="both"/>
              <w:rPr>
                <w:rFonts w:ascii="Times-Roman" w:hAnsi="Times-Roman" w:cs="Times-Roman"/>
                <w:sz w:val="23"/>
                <w:szCs w:val="23"/>
              </w:rPr>
            </w:pPr>
            <w:r>
              <w:rPr>
                <w:rFonts w:ascii="Times-Roman" w:hAnsi="Times-Roman" w:cs="Times-Roman"/>
                <w:sz w:val="23"/>
                <w:szCs w:val="23"/>
              </w:rPr>
              <w:t>34</w:t>
            </w:r>
          </w:p>
        </w:tc>
        <w:tc>
          <w:tcPr>
            <w:tcW w:w="3764" w:type="dxa"/>
          </w:tcPr>
          <w:p w:rsidR="00252204" w:rsidRPr="0031442E" w:rsidRDefault="00252204" w:rsidP="00A21179">
            <w:pPr>
              <w:autoSpaceDE w:val="0"/>
              <w:autoSpaceDN w:val="0"/>
              <w:adjustRightInd w:val="0"/>
              <w:jc w:val="both"/>
              <w:rPr>
                <w:rFonts w:ascii="Times-Roman" w:hAnsi="Times-Roman" w:cs="Times-Roman"/>
                <w:sz w:val="23"/>
                <w:szCs w:val="23"/>
              </w:rPr>
            </w:pPr>
            <w:r w:rsidRPr="0031442E">
              <w:rPr>
                <w:rFonts w:ascii="Times-Roman" w:hAnsi="Times-Roman" w:cs="Times-Roman"/>
                <w:sz w:val="23"/>
                <w:szCs w:val="23"/>
              </w:rPr>
              <w:t>COUVE FLOR</w:t>
            </w:r>
          </w:p>
        </w:tc>
        <w:tc>
          <w:tcPr>
            <w:tcW w:w="574" w:type="dxa"/>
          </w:tcPr>
          <w:p w:rsidR="00252204" w:rsidRPr="0031442E" w:rsidRDefault="00252204" w:rsidP="00A21179">
            <w:pPr>
              <w:autoSpaceDE w:val="0"/>
              <w:autoSpaceDN w:val="0"/>
              <w:adjustRightInd w:val="0"/>
              <w:jc w:val="both"/>
              <w:rPr>
                <w:rFonts w:ascii="Times-Roman" w:hAnsi="Times-Roman" w:cs="Times-Roman"/>
                <w:sz w:val="23"/>
                <w:szCs w:val="23"/>
              </w:rPr>
            </w:pPr>
            <w:r w:rsidRPr="0031442E">
              <w:rPr>
                <w:rFonts w:ascii="Times-Roman" w:hAnsi="Times-Roman" w:cs="Times-Roman"/>
                <w:sz w:val="23"/>
                <w:szCs w:val="23"/>
              </w:rPr>
              <w:t>UN</w:t>
            </w:r>
          </w:p>
        </w:tc>
        <w:tc>
          <w:tcPr>
            <w:tcW w:w="1047" w:type="dxa"/>
          </w:tcPr>
          <w:p w:rsidR="00252204" w:rsidRPr="0031442E" w:rsidRDefault="00252204" w:rsidP="00A21179">
            <w:pPr>
              <w:autoSpaceDE w:val="0"/>
              <w:autoSpaceDN w:val="0"/>
              <w:adjustRightInd w:val="0"/>
              <w:jc w:val="both"/>
              <w:rPr>
                <w:rFonts w:ascii="Times-Roman" w:hAnsi="Times-Roman" w:cs="Times-Roman"/>
                <w:sz w:val="23"/>
                <w:szCs w:val="23"/>
              </w:rPr>
            </w:pPr>
            <w:r w:rsidRPr="0031442E">
              <w:rPr>
                <w:rFonts w:ascii="Times-Roman" w:hAnsi="Times-Roman" w:cs="Times-Roman"/>
                <w:sz w:val="23"/>
                <w:szCs w:val="23"/>
              </w:rPr>
              <w:t>11</w:t>
            </w:r>
          </w:p>
        </w:tc>
        <w:tc>
          <w:tcPr>
            <w:tcW w:w="1074" w:type="dxa"/>
          </w:tcPr>
          <w:p w:rsidR="00252204" w:rsidRPr="0031442E" w:rsidRDefault="00252204" w:rsidP="00A21179">
            <w:pPr>
              <w:rPr>
                <w:rFonts w:ascii="Times-Roman" w:hAnsi="Times-Roman" w:cs="Times-Roman"/>
                <w:sz w:val="23"/>
                <w:szCs w:val="23"/>
              </w:rPr>
            </w:pPr>
            <w:r w:rsidRPr="0031442E">
              <w:rPr>
                <w:rFonts w:ascii="Times-Roman" w:hAnsi="Times-Roman" w:cs="Times-Roman"/>
                <w:sz w:val="23"/>
                <w:szCs w:val="23"/>
              </w:rPr>
              <w:t>5,13</w:t>
            </w:r>
          </w:p>
        </w:tc>
        <w:tc>
          <w:tcPr>
            <w:tcW w:w="1430" w:type="dxa"/>
          </w:tcPr>
          <w:p w:rsidR="00252204" w:rsidRPr="0031442E" w:rsidRDefault="00252204" w:rsidP="00A21179">
            <w:pPr>
              <w:rPr>
                <w:rFonts w:ascii="Times-Roman" w:hAnsi="Times-Roman" w:cs="Times-Roman"/>
                <w:sz w:val="23"/>
                <w:szCs w:val="23"/>
              </w:rPr>
            </w:pPr>
            <w:r w:rsidRPr="0031442E">
              <w:rPr>
                <w:rFonts w:ascii="Times-Roman" w:hAnsi="Times-Roman" w:cs="Times-Roman"/>
                <w:sz w:val="23"/>
                <w:szCs w:val="23"/>
              </w:rPr>
              <w:t>R$ 56,43</w:t>
            </w:r>
          </w:p>
        </w:tc>
      </w:tr>
      <w:tr w:rsidR="00252204" w:rsidRPr="0031442E" w:rsidTr="00A21179">
        <w:tc>
          <w:tcPr>
            <w:tcW w:w="831" w:type="dxa"/>
          </w:tcPr>
          <w:p w:rsidR="00252204" w:rsidRDefault="00252204" w:rsidP="00A21179">
            <w:pPr>
              <w:autoSpaceDE w:val="0"/>
              <w:autoSpaceDN w:val="0"/>
              <w:adjustRightInd w:val="0"/>
              <w:jc w:val="both"/>
              <w:rPr>
                <w:rFonts w:ascii="Times-Roman" w:hAnsi="Times-Roman" w:cs="Times-Roman"/>
                <w:sz w:val="23"/>
                <w:szCs w:val="23"/>
              </w:rPr>
            </w:pPr>
            <w:r>
              <w:rPr>
                <w:rFonts w:ascii="Times-Roman" w:hAnsi="Times-Roman" w:cs="Times-Roman"/>
                <w:sz w:val="23"/>
                <w:szCs w:val="23"/>
              </w:rPr>
              <w:t>35</w:t>
            </w:r>
          </w:p>
        </w:tc>
        <w:tc>
          <w:tcPr>
            <w:tcW w:w="3764" w:type="dxa"/>
          </w:tcPr>
          <w:p w:rsidR="00252204" w:rsidRPr="0031442E" w:rsidRDefault="00252204" w:rsidP="00A21179">
            <w:pPr>
              <w:autoSpaceDE w:val="0"/>
              <w:autoSpaceDN w:val="0"/>
              <w:adjustRightInd w:val="0"/>
              <w:jc w:val="both"/>
              <w:rPr>
                <w:rFonts w:ascii="Times-Roman" w:hAnsi="Times-Roman" w:cs="Times-Roman"/>
                <w:sz w:val="23"/>
                <w:szCs w:val="23"/>
              </w:rPr>
            </w:pPr>
            <w:r w:rsidRPr="0031442E">
              <w:rPr>
                <w:rFonts w:ascii="Times-Roman" w:hAnsi="Times-Roman" w:cs="Times-Roman"/>
                <w:sz w:val="23"/>
                <w:szCs w:val="23"/>
              </w:rPr>
              <w:t>BRÓCOLIS</w:t>
            </w:r>
          </w:p>
        </w:tc>
        <w:tc>
          <w:tcPr>
            <w:tcW w:w="574" w:type="dxa"/>
          </w:tcPr>
          <w:p w:rsidR="00252204" w:rsidRPr="0031442E" w:rsidRDefault="00252204" w:rsidP="00A21179">
            <w:pPr>
              <w:autoSpaceDE w:val="0"/>
              <w:autoSpaceDN w:val="0"/>
              <w:adjustRightInd w:val="0"/>
              <w:jc w:val="both"/>
              <w:rPr>
                <w:rFonts w:ascii="Times-Roman" w:hAnsi="Times-Roman" w:cs="Times-Roman"/>
                <w:sz w:val="23"/>
                <w:szCs w:val="23"/>
              </w:rPr>
            </w:pPr>
            <w:r w:rsidRPr="0031442E">
              <w:rPr>
                <w:rFonts w:ascii="Times-Roman" w:hAnsi="Times-Roman" w:cs="Times-Roman"/>
                <w:sz w:val="23"/>
                <w:szCs w:val="23"/>
              </w:rPr>
              <w:t>UN</w:t>
            </w:r>
          </w:p>
        </w:tc>
        <w:tc>
          <w:tcPr>
            <w:tcW w:w="1047" w:type="dxa"/>
          </w:tcPr>
          <w:p w:rsidR="00252204" w:rsidRPr="0031442E" w:rsidRDefault="00252204" w:rsidP="00A21179">
            <w:pPr>
              <w:autoSpaceDE w:val="0"/>
              <w:autoSpaceDN w:val="0"/>
              <w:adjustRightInd w:val="0"/>
              <w:jc w:val="both"/>
              <w:rPr>
                <w:rFonts w:ascii="Times-Roman" w:hAnsi="Times-Roman" w:cs="Times-Roman"/>
                <w:sz w:val="23"/>
                <w:szCs w:val="23"/>
              </w:rPr>
            </w:pPr>
            <w:r w:rsidRPr="0031442E">
              <w:rPr>
                <w:rFonts w:ascii="Times-Roman" w:hAnsi="Times-Roman" w:cs="Times-Roman"/>
                <w:sz w:val="23"/>
                <w:szCs w:val="23"/>
              </w:rPr>
              <w:t>21</w:t>
            </w:r>
          </w:p>
        </w:tc>
        <w:tc>
          <w:tcPr>
            <w:tcW w:w="1074" w:type="dxa"/>
          </w:tcPr>
          <w:p w:rsidR="00252204" w:rsidRPr="0031442E" w:rsidRDefault="00252204" w:rsidP="00A21179">
            <w:pPr>
              <w:rPr>
                <w:rFonts w:ascii="Times-Roman" w:hAnsi="Times-Roman" w:cs="Times-Roman"/>
                <w:sz w:val="23"/>
                <w:szCs w:val="23"/>
              </w:rPr>
            </w:pPr>
            <w:r w:rsidRPr="0031442E">
              <w:rPr>
                <w:rFonts w:ascii="Times-Roman" w:hAnsi="Times-Roman" w:cs="Times-Roman"/>
                <w:sz w:val="23"/>
                <w:szCs w:val="23"/>
              </w:rPr>
              <w:t>3,82</w:t>
            </w:r>
          </w:p>
        </w:tc>
        <w:tc>
          <w:tcPr>
            <w:tcW w:w="1430" w:type="dxa"/>
          </w:tcPr>
          <w:p w:rsidR="00252204" w:rsidRPr="0031442E" w:rsidRDefault="00252204" w:rsidP="00A21179">
            <w:pPr>
              <w:rPr>
                <w:rFonts w:ascii="Times-Roman" w:hAnsi="Times-Roman" w:cs="Times-Roman"/>
                <w:sz w:val="23"/>
                <w:szCs w:val="23"/>
              </w:rPr>
            </w:pPr>
            <w:r w:rsidRPr="0031442E">
              <w:rPr>
                <w:rFonts w:ascii="Times-Roman" w:hAnsi="Times-Roman" w:cs="Times-Roman"/>
                <w:sz w:val="23"/>
                <w:szCs w:val="23"/>
              </w:rPr>
              <w:t>R$ 80,22</w:t>
            </w:r>
          </w:p>
        </w:tc>
      </w:tr>
      <w:tr w:rsidR="00252204" w:rsidRPr="0031442E" w:rsidTr="00A21179">
        <w:tc>
          <w:tcPr>
            <w:tcW w:w="831" w:type="dxa"/>
          </w:tcPr>
          <w:p w:rsidR="00252204" w:rsidRDefault="00252204" w:rsidP="00A21179">
            <w:pPr>
              <w:autoSpaceDE w:val="0"/>
              <w:autoSpaceDN w:val="0"/>
              <w:adjustRightInd w:val="0"/>
              <w:jc w:val="both"/>
              <w:rPr>
                <w:rFonts w:ascii="Times-Roman" w:hAnsi="Times-Roman" w:cs="Times-Roman"/>
                <w:sz w:val="23"/>
                <w:szCs w:val="23"/>
              </w:rPr>
            </w:pPr>
            <w:r>
              <w:rPr>
                <w:rFonts w:ascii="Times-Roman" w:hAnsi="Times-Roman" w:cs="Times-Roman"/>
                <w:sz w:val="23"/>
                <w:szCs w:val="23"/>
              </w:rPr>
              <w:t>36</w:t>
            </w:r>
          </w:p>
        </w:tc>
        <w:tc>
          <w:tcPr>
            <w:tcW w:w="3764" w:type="dxa"/>
          </w:tcPr>
          <w:p w:rsidR="00252204" w:rsidRPr="0031442E" w:rsidRDefault="00252204" w:rsidP="00A21179">
            <w:pPr>
              <w:autoSpaceDE w:val="0"/>
              <w:autoSpaceDN w:val="0"/>
              <w:adjustRightInd w:val="0"/>
              <w:jc w:val="both"/>
              <w:rPr>
                <w:rFonts w:ascii="Times-Roman" w:hAnsi="Times-Roman" w:cs="Times-Roman"/>
                <w:sz w:val="23"/>
                <w:szCs w:val="23"/>
              </w:rPr>
            </w:pPr>
            <w:r w:rsidRPr="0031442E">
              <w:rPr>
                <w:rFonts w:ascii="Times-Roman" w:hAnsi="Times-Roman" w:cs="Times-Roman"/>
                <w:sz w:val="23"/>
                <w:szCs w:val="23"/>
              </w:rPr>
              <w:t>ALFACE</w:t>
            </w:r>
          </w:p>
        </w:tc>
        <w:tc>
          <w:tcPr>
            <w:tcW w:w="574" w:type="dxa"/>
          </w:tcPr>
          <w:p w:rsidR="00252204" w:rsidRPr="0031442E" w:rsidRDefault="00252204" w:rsidP="00A21179">
            <w:pPr>
              <w:autoSpaceDE w:val="0"/>
              <w:autoSpaceDN w:val="0"/>
              <w:adjustRightInd w:val="0"/>
              <w:jc w:val="both"/>
              <w:rPr>
                <w:rFonts w:ascii="Times-Roman" w:hAnsi="Times-Roman" w:cs="Times-Roman"/>
                <w:sz w:val="23"/>
                <w:szCs w:val="23"/>
              </w:rPr>
            </w:pPr>
            <w:r w:rsidRPr="0031442E">
              <w:rPr>
                <w:rFonts w:ascii="Times-Roman" w:hAnsi="Times-Roman" w:cs="Times-Roman"/>
                <w:sz w:val="23"/>
                <w:szCs w:val="23"/>
              </w:rPr>
              <w:t>UN</w:t>
            </w:r>
          </w:p>
        </w:tc>
        <w:tc>
          <w:tcPr>
            <w:tcW w:w="1047" w:type="dxa"/>
          </w:tcPr>
          <w:p w:rsidR="00252204" w:rsidRPr="0031442E" w:rsidRDefault="00252204" w:rsidP="00A21179">
            <w:pPr>
              <w:autoSpaceDE w:val="0"/>
              <w:autoSpaceDN w:val="0"/>
              <w:adjustRightInd w:val="0"/>
              <w:jc w:val="both"/>
              <w:rPr>
                <w:rFonts w:ascii="Times-Roman" w:hAnsi="Times-Roman" w:cs="Times-Roman"/>
                <w:sz w:val="23"/>
                <w:szCs w:val="23"/>
              </w:rPr>
            </w:pPr>
            <w:r w:rsidRPr="0031442E">
              <w:rPr>
                <w:rFonts w:ascii="Times-Roman" w:hAnsi="Times-Roman" w:cs="Times-Roman"/>
                <w:sz w:val="23"/>
                <w:szCs w:val="23"/>
              </w:rPr>
              <w:t>73</w:t>
            </w:r>
          </w:p>
        </w:tc>
        <w:tc>
          <w:tcPr>
            <w:tcW w:w="1074" w:type="dxa"/>
          </w:tcPr>
          <w:p w:rsidR="00252204" w:rsidRPr="0031442E" w:rsidRDefault="00252204" w:rsidP="00A21179">
            <w:pPr>
              <w:rPr>
                <w:rFonts w:ascii="Times-Roman" w:hAnsi="Times-Roman" w:cs="Times-Roman"/>
                <w:sz w:val="23"/>
                <w:szCs w:val="23"/>
              </w:rPr>
            </w:pPr>
            <w:r w:rsidRPr="0031442E">
              <w:rPr>
                <w:rFonts w:ascii="Times-Roman" w:hAnsi="Times-Roman" w:cs="Times-Roman"/>
                <w:sz w:val="23"/>
                <w:szCs w:val="23"/>
              </w:rPr>
              <w:t>1,76</w:t>
            </w:r>
          </w:p>
        </w:tc>
        <w:tc>
          <w:tcPr>
            <w:tcW w:w="1430" w:type="dxa"/>
          </w:tcPr>
          <w:p w:rsidR="00252204" w:rsidRPr="0031442E" w:rsidRDefault="00252204" w:rsidP="00A21179">
            <w:pPr>
              <w:rPr>
                <w:rFonts w:ascii="Times-Roman" w:hAnsi="Times-Roman" w:cs="Times-Roman"/>
                <w:sz w:val="23"/>
                <w:szCs w:val="23"/>
              </w:rPr>
            </w:pPr>
            <w:r w:rsidRPr="0031442E">
              <w:rPr>
                <w:rFonts w:ascii="Times-Roman" w:hAnsi="Times-Roman" w:cs="Times-Roman"/>
                <w:sz w:val="23"/>
                <w:szCs w:val="23"/>
              </w:rPr>
              <w:t>R$ 128,48</w:t>
            </w:r>
          </w:p>
        </w:tc>
      </w:tr>
      <w:tr w:rsidR="00252204" w:rsidTr="00A21179">
        <w:tc>
          <w:tcPr>
            <w:tcW w:w="831" w:type="dxa"/>
          </w:tcPr>
          <w:p w:rsidR="00252204" w:rsidRDefault="00252204" w:rsidP="00A21179">
            <w:pPr>
              <w:autoSpaceDE w:val="0"/>
              <w:autoSpaceDN w:val="0"/>
              <w:adjustRightInd w:val="0"/>
              <w:jc w:val="both"/>
              <w:rPr>
                <w:rFonts w:ascii="Times-Roman" w:hAnsi="Times-Roman" w:cs="Times-Roman"/>
                <w:sz w:val="23"/>
                <w:szCs w:val="23"/>
              </w:rPr>
            </w:pPr>
          </w:p>
        </w:tc>
        <w:tc>
          <w:tcPr>
            <w:tcW w:w="3764" w:type="dxa"/>
          </w:tcPr>
          <w:p w:rsidR="00252204" w:rsidRDefault="00252204" w:rsidP="00A21179">
            <w:pPr>
              <w:autoSpaceDE w:val="0"/>
              <w:autoSpaceDN w:val="0"/>
              <w:adjustRightInd w:val="0"/>
              <w:jc w:val="both"/>
              <w:rPr>
                <w:rFonts w:ascii="Times-Roman" w:hAnsi="Times-Roman" w:cs="Times-Roman"/>
                <w:b/>
                <w:sz w:val="23"/>
                <w:szCs w:val="23"/>
              </w:rPr>
            </w:pPr>
            <w:r>
              <w:rPr>
                <w:rFonts w:ascii="Times-Roman" w:hAnsi="Times-Roman" w:cs="Times-Roman"/>
                <w:b/>
                <w:sz w:val="23"/>
                <w:szCs w:val="23"/>
              </w:rPr>
              <w:t>TOTAL</w:t>
            </w:r>
          </w:p>
        </w:tc>
        <w:tc>
          <w:tcPr>
            <w:tcW w:w="574" w:type="dxa"/>
          </w:tcPr>
          <w:p w:rsidR="00252204" w:rsidRDefault="00252204" w:rsidP="00A21179">
            <w:pPr>
              <w:autoSpaceDE w:val="0"/>
              <w:autoSpaceDN w:val="0"/>
              <w:adjustRightInd w:val="0"/>
              <w:jc w:val="both"/>
              <w:rPr>
                <w:rFonts w:ascii="Times-Roman" w:hAnsi="Times-Roman" w:cs="Times-Roman"/>
                <w:sz w:val="23"/>
                <w:szCs w:val="23"/>
              </w:rPr>
            </w:pPr>
          </w:p>
        </w:tc>
        <w:tc>
          <w:tcPr>
            <w:tcW w:w="1047" w:type="dxa"/>
          </w:tcPr>
          <w:p w:rsidR="00252204" w:rsidRDefault="00252204" w:rsidP="00A21179">
            <w:pPr>
              <w:autoSpaceDE w:val="0"/>
              <w:autoSpaceDN w:val="0"/>
              <w:adjustRightInd w:val="0"/>
              <w:jc w:val="both"/>
              <w:rPr>
                <w:rFonts w:ascii="Times-Roman" w:hAnsi="Times-Roman" w:cs="Times-Roman"/>
                <w:sz w:val="23"/>
                <w:szCs w:val="23"/>
              </w:rPr>
            </w:pPr>
          </w:p>
        </w:tc>
        <w:tc>
          <w:tcPr>
            <w:tcW w:w="1074" w:type="dxa"/>
          </w:tcPr>
          <w:p w:rsidR="00252204" w:rsidRDefault="00252204" w:rsidP="00A21179">
            <w:pPr>
              <w:rPr>
                <w:rFonts w:ascii="Times-Roman" w:hAnsi="Times-Roman" w:cs="Times-Roman"/>
                <w:sz w:val="23"/>
                <w:szCs w:val="23"/>
              </w:rPr>
            </w:pPr>
          </w:p>
        </w:tc>
        <w:tc>
          <w:tcPr>
            <w:tcW w:w="1430" w:type="dxa"/>
          </w:tcPr>
          <w:p w:rsidR="00252204" w:rsidRDefault="00252204" w:rsidP="00A21179">
            <w:pPr>
              <w:rPr>
                <w:rFonts w:ascii="Times-Roman" w:hAnsi="Times-Roman" w:cs="Times-Roman"/>
                <w:b/>
                <w:sz w:val="23"/>
                <w:szCs w:val="23"/>
              </w:rPr>
            </w:pPr>
            <w:r>
              <w:rPr>
                <w:rFonts w:ascii="Times-Roman" w:hAnsi="Times-Roman" w:cs="Times-Roman"/>
                <w:b/>
                <w:sz w:val="23"/>
                <w:szCs w:val="23"/>
              </w:rPr>
              <w:t>R$ 733,80</w:t>
            </w:r>
          </w:p>
        </w:tc>
      </w:tr>
    </w:tbl>
    <w:p w:rsidR="00F030A6" w:rsidRDefault="00F030A6">
      <w:pPr>
        <w:autoSpaceDE w:val="0"/>
        <w:autoSpaceDN w:val="0"/>
        <w:adjustRightInd w:val="0"/>
        <w:jc w:val="both"/>
        <w:rPr>
          <w:rFonts w:ascii="Times-Bold" w:hAnsi="Times-Bold" w:cs="Times-Bold"/>
          <w:b/>
          <w:bCs/>
          <w:sz w:val="23"/>
          <w:szCs w:val="23"/>
        </w:rPr>
      </w:pPr>
    </w:p>
    <w:p w:rsidR="00BC1608" w:rsidRDefault="007A17F0">
      <w:pPr>
        <w:autoSpaceDE w:val="0"/>
        <w:autoSpaceDN w:val="0"/>
        <w:adjustRightInd w:val="0"/>
        <w:jc w:val="both"/>
        <w:rPr>
          <w:rFonts w:ascii="Times-Bold" w:hAnsi="Times-Bold" w:cs="Times-Bold"/>
          <w:b/>
          <w:bCs/>
          <w:sz w:val="23"/>
          <w:szCs w:val="23"/>
        </w:rPr>
      </w:pPr>
      <w:r>
        <w:rPr>
          <w:rFonts w:ascii="Times-Bold" w:hAnsi="Times-Bold" w:cs="Times-Bold"/>
          <w:b/>
          <w:bCs/>
          <w:sz w:val="23"/>
          <w:szCs w:val="23"/>
        </w:rPr>
        <w:t>CLÁUSULA TERCEIRA:</w:t>
      </w:r>
    </w:p>
    <w:p w:rsidR="00BC1608" w:rsidRDefault="00BC1608">
      <w:pPr>
        <w:autoSpaceDE w:val="0"/>
        <w:autoSpaceDN w:val="0"/>
        <w:adjustRightInd w:val="0"/>
        <w:jc w:val="both"/>
        <w:rPr>
          <w:rFonts w:ascii="Times-Bold" w:hAnsi="Times-Bold" w:cs="Times-Bold"/>
          <w:b/>
          <w:bCs/>
          <w:sz w:val="23"/>
          <w:szCs w:val="23"/>
        </w:rPr>
      </w:pPr>
    </w:p>
    <w:p w:rsidR="00BC1608" w:rsidRDefault="007A17F0">
      <w:pPr>
        <w:autoSpaceDE w:val="0"/>
        <w:autoSpaceDN w:val="0"/>
        <w:adjustRightInd w:val="0"/>
        <w:jc w:val="both"/>
        <w:rPr>
          <w:rFonts w:ascii="Times-Roman" w:hAnsi="Times-Roman" w:cs="Times-Roman"/>
          <w:sz w:val="23"/>
          <w:szCs w:val="23"/>
        </w:rPr>
      </w:pPr>
      <w:r>
        <w:rPr>
          <w:rFonts w:ascii="Times-Roman" w:hAnsi="Times-Roman" w:cs="Times-Roman"/>
          <w:sz w:val="23"/>
          <w:szCs w:val="23"/>
        </w:rPr>
        <w:t xml:space="preserve">O limite individual de venda de gêneros alimentícios do Agricultor Familiar e do </w:t>
      </w:r>
      <w:r>
        <w:rPr>
          <w:rFonts w:ascii="Times-Roman" w:hAnsi="Times-Roman" w:cs="Times-Roman"/>
          <w:sz w:val="23"/>
          <w:szCs w:val="23"/>
        </w:rPr>
        <w:lastRenderedPageBreak/>
        <w:t>Empreendedor Familiar Rural, neste ato denominados CONTRATADOS, será de até R$ 9.000,00 (nove mil reais) por DAP por ano civil, referente à sua produção, conforme a legislação do Programa Nacional de Alimentação Escolar.</w:t>
      </w:r>
    </w:p>
    <w:p w:rsidR="00BC1608" w:rsidRDefault="00BC1608">
      <w:pPr>
        <w:autoSpaceDE w:val="0"/>
        <w:autoSpaceDN w:val="0"/>
        <w:adjustRightInd w:val="0"/>
        <w:jc w:val="both"/>
        <w:rPr>
          <w:rFonts w:ascii="Times-Roman" w:hAnsi="Times-Roman" w:cs="Times-Roman"/>
          <w:sz w:val="23"/>
          <w:szCs w:val="23"/>
        </w:rPr>
      </w:pPr>
    </w:p>
    <w:p w:rsidR="00BC1608" w:rsidRDefault="007A17F0">
      <w:pPr>
        <w:autoSpaceDE w:val="0"/>
        <w:autoSpaceDN w:val="0"/>
        <w:adjustRightInd w:val="0"/>
        <w:jc w:val="both"/>
        <w:rPr>
          <w:rFonts w:ascii="Times-Bold" w:hAnsi="Times-Bold" w:cs="Times-Bold"/>
          <w:b/>
          <w:bCs/>
          <w:sz w:val="23"/>
          <w:szCs w:val="23"/>
        </w:rPr>
      </w:pPr>
      <w:r>
        <w:rPr>
          <w:rFonts w:ascii="Times-Bold" w:hAnsi="Times-Bold" w:cs="Times-Bold"/>
          <w:b/>
          <w:bCs/>
          <w:sz w:val="23"/>
          <w:szCs w:val="23"/>
        </w:rPr>
        <w:t>CLÁUSULA QUARTA</w:t>
      </w:r>
    </w:p>
    <w:p w:rsidR="00BC1608" w:rsidRDefault="00BC1608">
      <w:pPr>
        <w:autoSpaceDE w:val="0"/>
        <w:autoSpaceDN w:val="0"/>
        <w:adjustRightInd w:val="0"/>
        <w:jc w:val="both"/>
        <w:rPr>
          <w:rFonts w:ascii="Times-Bold" w:hAnsi="Times-Bold" w:cs="Times-Bold"/>
          <w:b/>
          <w:bCs/>
          <w:sz w:val="23"/>
          <w:szCs w:val="23"/>
        </w:rPr>
      </w:pPr>
    </w:p>
    <w:p w:rsidR="00BC1608" w:rsidRDefault="007A17F0">
      <w:pPr>
        <w:autoSpaceDE w:val="0"/>
        <w:autoSpaceDN w:val="0"/>
        <w:adjustRightInd w:val="0"/>
        <w:jc w:val="both"/>
        <w:rPr>
          <w:rFonts w:ascii="Times-Roman" w:hAnsi="Times-Roman" w:cs="Times-Roman"/>
          <w:sz w:val="23"/>
          <w:szCs w:val="23"/>
        </w:rPr>
      </w:pPr>
      <w:r>
        <w:rPr>
          <w:rFonts w:ascii="Times-Roman" w:hAnsi="Times-Roman" w:cs="Times-Roman"/>
          <w:sz w:val="23"/>
          <w:szCs w:val="23"/>
        </w:rPr>
        <w:t>OS CONTRATADOS FORNECEDORES ou as ENTIDADES ARTICULADORAS deverão informar ao Ministério do Desenvolvimento Agrário - MDA os valores individuais de venda dos participantes do Projeto de Venda de Gêneros Alimentícios, consoante ao Projeto de Venda de Gêneros Alimentícios da Agricultura Familiar para Alimentação Escolar, em no máximo 30 dias após a assinatura do contrato, por meio de ferramenta disponibilizada pelo MDA.</w:t>
      </w:r>
    </w:p>
    <w:p w:rsidR="00BC1608" w:rsidRDefault="00BC1608">
      <w:pPr>
        <w:autoSpaceDE w:val="0"/>
        <w:autoSpaceDN w:val="0"/>
        <w:adjustRightInd w:val="0"/>
        <w:jc w:val="both"/>
        <w:rPr>
          <w:rFonts w:ascii="Times-Roman" w:hAnsi="Times-Roman" w:cs="Times-Roman"/>
          <w:sz w:val="23"/>
          <w:szCs w:val="23"/>
        </w:rPr>
      </w:pPr>
    </w:p>
    <w:p w:rsidR="00BC1608" w:rsidRDefault="007A17F0">
      <w:pPr>
        <w:autoSpaceDE w:val="0"/>
        <w:autoSpaceDN w:val="0"/>
        <w:adjustRightInd w:val="0"/>
        <w:jc w:val="both"/>
        <w:rPr>
          <w:rFonts w:ascii="Times-Bold" w:hAnsi="Times-Bold" w:cs="Times-Bold"/>
          <w:b/>
          <w:bCs/>
          <w:sz w:val="23"/>
          <w:szCs w:val="23"/>
        </w:rPr>
      </w:pPr>
      <w:r>
        <w:rPr>
          <w:rFonts w:ascii="Times-Bold" w:hAnsi="Times-Bold" w:cs="Times-Bold"/>
          <w:b/>
          <w:bCs/>
          <w:sz w:val="23"/>
          <w:szCs w:val="23"/>
        </w:rPr>
        <w:t>CLÁUSULA QUINTA:</w:t>
      </w:r>
    </w:p>
    <w:p w:rsidR="00BC1608" w:rsidRDefault="00BC1608">
      <w:pPr>
        <w:autoSpaceDE w:val="0"/>
        <w:autoSpaceDN w:val="0"/>
        <w:adjustRightInd w:val="0"/>
        <w:jc w:val="both"/>
        <w:rPr>
          <w:rFonts w:ascii="Times-Bold" w:hAnsi="Times-Bold" w:cs="Times-Bold"/>
          <w:b/>
          <w:bCs/>
          <w:sz w:val="23"/>
          <w:szCs w:val="23"/>
        </w:rPr>
      </w:pPr>
    </w:p>
    <w:p w:rsidR="00BC1608" w:rsidRDefault="007A17F0">
      <w:pPr>
        <w:autoSpaceDE w:val="0"/>
        <w:autoSpaceDN w:val="0"/>
        <w:adjustRightInd w:val="0"/>
        <w:jc w:val="both"/>
        <w:rPr>
          <w:rFonts w:ascii="Times-Bold" w:hAnsi="Times-Bold" w:cs="Times-Bold"/>
          <w:bCs/>
          <w:sz w:val="23"/>
          <w:szCs w:val="23"/>
        </w:rPr>
      </w:pPr>
      <w:r>
        <w:rPr>
          <w:rFonts w:ascii="Times-Bold" w:hAnsi="Times-Bold" w:cs="Times-Bold"/>
          <w:bCs/>
          <w:sz w:val="23"/>
          <w:szCs w:val="23"/>
        </w:rPr>
        <w:t xml:space="preserve">A entrega das mercadorias deverá ser feita nos locais, dias e quantidades será de acordo com o cronograma de entrega constante no edital da chamada pública </w:t>
      </w:r>
      <w:r w:rsidRPr="00067738">
        <w:rPr>
          <w:rFonts w:ascii="Times-Bold" w:hAnsi="Times-Bold" w:cs="Times-Bold"/>
          <w:b/>
          <w:bCs/>
          <w:sz w:val="23"/>
          <w:szCs w:val="23"/>
        </w:rPr>
        <w:t>0</w:t>
      </w:r>
      <w:r w:rsidR="00067738" w:rsidRPr="00067738">
        <w:rPr>
          <w:rFonts w:ascii="Times-Bold" w:hAnsi="Times-Bold" w:cs="Times-Bold"/>
          <w:b/>
          <w:bCs/>
          <w:sz w:val="23"/>
          <w:szCs w:val="23"/>
        </w:rPr>
        <w:t>2</w:t>
      </w:r>
      <w:r w:rsidRPr="00067738">
        <w:rPr>
          <w:rFonts w:ascii="Times-Bold" w:hAnsi="Times-Bold" w:cs="Times-Bold"/>
          <w:b/>
          <w:bCs/>
          <w:sz w:val="23"/>
          <w:szCs w:val="23"/>
        </w:rPr>
        <w:t>-201</w:t>
      </w:r>
      <w:r w:rsidR="001717BF" w:rsidRPr="00067738">
        <w:rPr>
          <w:rFonts w:ascii="Times-Bold" w:hAnsi="Times-Bold" w:cs="Times-Bold"/>
          <w:b/>
          <w:bCs/>
          <w:sz w:val="23"/>
          <w:szCs w:val="23"/>
        </w:rPr>
        <w:t>5</w:t>
      </w:r>
      <w:r>
        <w:rPr>
          <w:rFonts w:ascii="Times-Bold" w:hAnsi="Times-Bold" w:cs="Times-Bold"/>
          <w:bCs/>
          <w:sz w:val="23"/>
          <w:szCs w:val="23"/>
        </w:rPr>
        <w:t>.</w:t>
      </w:r>
    </w:p>
    <w:p w:rsidR="00BC1608" w:rsidRDefault="00BC1608">
      <w:pPr>
        <w:autoSpaceDE w:val="0"/>
        <w:autoSpaceDN w:val="0"/>
        <w:adjustRightInd w:val="0"/>
        <w:jc w:val="both"/>
        <w:rPr>
          <w:rFonts w:ascii="Times-Roman" w:hAnsi="Times-Roman" w:cs="Times-Roman"/>
          <w:sz w:val="23"/>
          <w:szCs w:val="23"/>
        </w:rPr>
      </w:pPr>
    </w:p>
    <w:p w:rsidR="00BC1608" w:rsidRDefault="007A17F0">
      <w:pPr>
        <w:autoSpaceDE w:val="0"/>
        <w:autoSpaceDN w:val="0"/>
        <w:adjustRightInd w:val="0"/>
        <w:jc w:val="both"/>
        <w:rPr>
          <w:rFonts w:ascii="Times-Roman" w:hAnsi="Times-Roman" w:cs="Times-Roman"/>
          <w:sz w:val="23"/>
          <w:szCs w:val="23"/>
        </w:rPr>
      </w:pPr>
      <w:r>
        <w:rPr>
          <w:rFonts w:ascii="Times-Roman" w:hAnsi="Times-Roman" w:cs="Times-Roman"/>
          <w:sz w:val="23"/>
          <w:szCs w:val="23"/>
        </w:rPr>
        <w:t xml:space="preserve"> O recebimento das mercadorias dar-se-á mediante apresentação do Termo de Recebimento e as Notas Fiscais de Venda pela pessoa responsável pela alimentação no local de entrega, consoante o anexo deste Contrato.</w:t>
      </w:r>
    </w:p>
    <w:p w:rsidR="00BC1608" w:rsidRDefault="00BC1608">
      <w:pPr>
        <w:autoSpaceDE w:val="0"/>
        <w:autoSpaceDN w:val="0"/>
        <w:adjustRightInd w:val="0"/>
        <w:jc w:val="both"/>
        <w:rPr>
          <w:rFonts w:ascii="Times-Bold" w:hAnsi="Times-Bold" w:cs="Times-Bold"/>
          <w:b/>
          <w:bCs/>
          <w:sz w:val="23"/>
          <w:szCs w:val="23"/>
        </w:rPr>
      </w:pPr>
    </w:p>
    <w:p w:rsidR="00BC1608" w:rsidRDefault="007A17F0">
      <w:pPr>
        <w:autoSpaceDE w:val="0"/>
        <w:autoSpaceDN w:val="0"/>
        <w:adjustRightInd w:val="0"/>
        <w:jc w:val="both"/>
        <w:rPr>
          <w:rFonts w:ascii="Times-Roman" w:hAnsi="Times-Roman" w:cs="Times-Roman"/>
          <w:sz w:val="23"/>
          <w:szCs w:val="23"/>
        </w:rPr>
      </w:pPr>
      <w:r>
        <w:rPr>
          <w:rFonts w:ascii="Times-Bold" w:hAnsi="Times-Bold" w:cs="Times-Bold"/>
          <w:b/>
          <w:bCs/>
          <w:sz w:val="23"/>
          <w:szCs w:val="23"/>
        </w:rPr>
        <w:t>CLÁUSULA SEXTA</w:t>
      </w:r>
      <w:r>
        <w:rPr>
          <w:rFonts w:ascii="Times-Roman" w:hAnsi="Times-Roman" w:cs="Times-Roman"/>
          <w:sz w:val="23"/>
          <w:szCs w:val="23"/>
        </w:rPr>
        <w:t>:</w:t>
      </w:r>
    </w:p>
    <w:p w:rsidR="00BC1608" w:rsidRDefault="00BC1608">
      <w:pPr>
        <w:autoSpaceDE w:val="0"/>
        <w:autoSpaceDN w:val="0"/>
        <w:adjustRightInd w:val="0"/>
        <w:jc w:val="both"/>
        <w:rPr>
          <w:rFonts w:ascii="Times-Roman" w:hAnsi="Times-Roman" w:cs="Times-Roman"/>
          <w:sz w:val="23"/>
          <w:szCs w:val="23"/>
        </w:rPr>
      </w:pPr>
    </w:p>
    <w:p w:rsidR="00BC1608" w:rsidRDefault="007A17F0">
      <w:pPr>
        <w:autoSpaceDE w:val="0"/>
        <w:autoSpaceDN w:val="0"/>
        <w:adjustRightInd w:val="0"/>
        <w:jc w:val="both"/>
        <w:rPr>
          <w:rFonts w:ascii="Times-Roman" w:hAnsi="Times-Roman" w:cs="Times-Roman"/>
          <w:sz w:val="23"/>
          <w:szCs w:val="23"/>
        </w:rPr>
      </w:pPr>
      <w:r>
        <w:rPr>
          <w:rFonts w:ascii="Times-Roman" w:hAnsi="Times-Roman" w:cs="Times-Roman"/>
          <w:sz w:val="23"/>
          <w:szCs w:val="23"/>
        </w:rPr>
        <w:t xml:space="preserve">Pelo fornecimento dos gêneros alimentícios, nos quantitativos descritos no Projeto de Venda de Gêneros Alimentícios da Agricultura Familiar, o (a) CONTRATADO (A) receberá o valor total de </w:t>
      </w:r>
      <w:r>
        <w:rPr>
          <w:rFonts w:ascii="Times-Roman" w:hAnsi="Times-Roman" w:cs="Times-Roman"/>
          <w:b/>
          <w:sz w:val="23"/>
          <w:szCs w:val="23"/>
        </w:rPr>
        <w:t xml:space="preserve">R$ </w:t>
      </w:r>
      <w:r w:rsidR="00326482">
        <w:rPr>
          <w:rFonts w:ascii="Times-Roman" w:hAnsi="Times-Roman" w:cs="Times-Roman"/>
          <w:b/>
          <w:sz w:val="23"/>
          <w:szCs w:val="23"/>
        </w:rPr>
        <w:t>733,80</w:t>
      </w:r>
      <w:r>
        <w:rPr>
          <w:rFonts w:ascii="Times-Roman" w:hAnsi="Times-Roman" w:cs="Times-Roman"/>
          <w:sz w:val="23"/>
          <w:szCs w:val="23"/>
        </w:rPr>
        <w:t xml:space="preserve"> (</w:t>
      </w:r>
      <w:r w:rsidR="00326482">
        <w:rPr>
          <w:rFonts w:ascii="Times-Roman" w:hAnsi="Times-Roman" w:cs="Times-Roman"/>
          <w:sz w:val="23"/>
          <w:szCs w:val="23"/>
        </w:rPr>
        <w:t>setecentos e trinta e três reais e oitenta centavos</w:t>
      </w:r>
      <w:bookmarkStart w:id="0" w:name="_GoBack"/>
      <w:bookmarkEnd w:id="0"/>
      <w:r>
        <w:rPr>
          <w:rFonts w:ascii="Times-Roman" w:hAnsi="Times-Roman" w:cs="Times-Roman"/>
          <w:sz w:val="23"/>
          <w:szCs w:val="23"/>
        </w:rPr>
        <w:t>), conforme listagem anexa a seguir:</w:t>
      </w:r>
    </w:p>
    <w:p w:rsidR="00BC1608" w:rsidRDefault="00BC1608">
      <w:pPr>
        <w:autoSpaceDE w:val="0"/>
        <w:autoSpaceDN w:val="0"/>
        <w:adjustRightInd w:val="0"/>
        <w:jc w:val="both"/>
        <w:rPr>
          <w:rFonts w:ascii="Times-Roman" w:hAnsi="Times-Roman" w:cs="Times-Roman"/>
          <w:sz w:val="23"/>
          <w:szCs w:val="23"/>
        </w:rPr>
      </w:pPr>
    </w:p>
    <w:p w:rsidR="00BC1608" w:rsidRDefault="007A17F0">
      <w:pPr>
        <w:autoSpaceDE w:val="0"/>
        <w:autoSpaceDN w:val="0"/>
        <w:adjustRightInd w:val="0"/>
        <w:jc w:val="both"/>
        <w:rPr>
          <w:rFonts w:ascii="Times-Bold" w:hAnsi="Times-Bold" w:cs="Times-Bold"/>
          <w:b/>
          <w:bCs/>
          <w:sz w:val="23"/>
          <w:szCs w:val="23"/>
        </w:rPr>
      </w:pPr>
      <w:r>
        <w:rPr>
          <w:rFonts w:ascii="Times-Bold" w:hAnsi="Times-Bold" w:cs="Times-Bold"/>
          <w:b/>
          <w:bCs/>
          <w:sz w:val="23"/>
          <w:szCs w:val="23"/>
        </w:rPr>
        <w:t>CLÁUSULA SÉTIMA:</w:t>
      </w:r>
    </w:p>
    <w:p w:rsidR="00BC1608" w:rsidRDefault="00BC1608">
      <w:pPr>
        <w:autoSpaceDE w:val="0"/>
        <w:autoSpaceDN w:val="0"/>
        <w:adjustRightInd w:val="0"/>
        <w:jc w:val="both"/>
        <w:rPr>
          <w:rFonts w:ascii="Times-Bold" w:hAnsi="Times-Bold" w:cs="Times-Bold"/>
          <w:b/>
          <w:bCs/>
          <w:sz w:val="23"/>
          <w:szCs w:val="23"/>
        </w:rPr>
      </w:pPr>
    </w:p>
    <w:p w:rsidR="00BC1608" w:rsidRDefault="007A17F0">
      <w:pPr>
        <w:autoSpaceDE w:val="0"/>
        <w:autoSpaceDN w:val="0"/>
        <w:adjustRightInd w:val="0"/>
        <w:jc w:val="both"/>
        <w:rPr>
          <w:rFonts w:ascii="Times-Roman" w:hAnsi="Times-Roman" w:cs="Times-Roman"/>
          <w:sz w:val="23"/>
          <w:szCs w:val="23"/>
        </w:rPr>
      </w:pPr>
      <w:r>
        <w:rPr>
          <w:rFonts w:ascii="Times-Roman" w:hAnsi="Times-Roman" w:cs="Times-Roman"/>
          <w:sz w:val="23"/>
          <w:szCs w:val="23"/>
        </w:rPr>
        <w:t>No valor mencionado na cláusula quarta estão incluídas as despesas com frete, recursos humanos e materiais, assim como com os encargos fiscais, sociais, comerciais, trabalhistas e previdenciários e quaisquer outras despesas necessárias ao cumprimento das obrigações decorrentes do presente contrato.</w:t>
      </w:r>
    </w:p>
    <w:p w:rsidR="00BC1608" w:rsidRDefault="00BC1608">
      <w:pPr>
        <w:autoSpaceDE w:val="0"/>
        <w:autoSpaceDN w:val="0"/>
        <w:adjustRightInd w:val="0"/>
        <w:jc w:val="both"/>
        <w:rPr>
          <w:rFonts w:ascii="Times-Roman" w:hAnsi="Times-Roman" w:cs="Times-Roman"/>
          <w:sz w:val="23"/>
          <w:szCs w:val="23"/>
        </w:rPr>
      </w:pPr>
    </w:p>
    <w:p w:rsidR="00BC1608" w:rsidRDefault="007A17F0">
      <w:pPr>
        <w:autoSpaceDE w:val="0"/>
        <w:autoSpaceDN w:val="0"/>
        <w:adjustRightInd w:val="0"/>
        <w:jc w:val="both"/>
        <w:rPr>
          <w:rFonts w:ascii="Times-Bold" w:hAnsi="Times-Bold" w:cs="Times-Bold"/>
          <w:b/>
          <w:bCs/>
          <w:sz w:val="23"/>
          <w:szCs w:val="23"/>
        </w:rPr>
      </w:pPr>
      <w:r>
        <w:rPr>
          <w:rFonts w:ascii="Times-Bold" w:hAnsi="Times-Bold" w:cs="Times-Bold"/>
          <w:b/>
          <w:bCs/>
          <w:sz w:val="23"/>
          <w:szCs w:val="23"/>
        </w:rPr>
        <w:t>CLÁUSULA OITAVA:</w:t>
      </w:r>
    </w:p>
    <w:p w:rsidR="00BC1608" w:rsidRDefault="00BC1608">
      <w:pPr>
        <w:autoSpaceDE w:val="0"/>
        <w:autoSpaceDN w:val="0"/>
        <w:adjustRightInd w:val="0"/>
        <w:jc w:val="both"/>
        <w:rPr>
          <w:rFonts w:ascii="Times-Bold" w:hAnsi="Times-Bold" w:cs="Times-Bold"/>
          <w:b/>
          <w:bCs/>
          <w:sz w:val="23"/>
          <w:szCs w:val="23"/>
        </w:rPr>
      </w:pPr>
    </w:p>
    <w:p w:rsidR="00BC1608" w:rsidRDefault="007A17F0">
      <w:pPr>
        <w:autoSpaceDE w:val="0"/>
        <w:autoSpaceDN w:val="0"/>
        <w:adjustRightInd w:val="0"/>
        <w:jc w:val="both"/>
        <w:rPr>
          <w:rFonts w:ascii="Times-Roman" w:hAnsi="Times-Roman" w:cs="Times-Roman"/>
          <w:sz w:val="23"/>
          <w:szCs w:val="23"/>
        </w:rPr>
      </w:pPr>
      <w:r>
        <w:rPr>
          <w:rFonts w:ascii="Times-Roman" w:hAnsi="Times-Roman" w:cs="Times-Roman"/>
          <w:sz w:val="23"/>
          <w:szCs w:val="23"/>
        </w:rPr>
        <w:t>As despesas decorrentes do presente contrato correrão à conta das seguintes dotações orçamentárias:</w:t>
      </w:r>
    </w:p>
    <w:p w:rsidR="00BC1608" w:rsidRDefault="00BC1608">
      <w:pPr>
        <w:autoSpaceDE w:val="0"/>
        <w:autoSpaceDN w:val="0"/>
        <w:adjustRightInd w:val="0"/>
        <w:jc w:val="both"/>
        <w:rPr>
          <w:rFonts w:ascii="Times-Roman" w:hAnsi="Times-Roman" w:cs="Times-Roman"/>
          <w:sz w:val="23"/>
          <w:szCs w:val="23"/>
        </w:rPr>
      </w:pPr>
    </w:p>
    <w:p w:rsidR="006802AF" w:rsidRDefault="006802AF" w:rsidP="006802AF">
      <w:pPr>
        <w:tabs>
          <w:tab w:val="left" w:pos="9356"/>
        </w:tabs>
        <w:spacing w:line="276" w:lineRule="auto"/>
        <w:ind w:left="291" w:right="48"/>
        <w:jc w:val="both"/>
        <w:rPr>
          <w:rFonts w:eastAsia="Arial"/>
          <w:kern w:val="0"/>
        </w:rPr>
      </w:pPr>
      <w:r>
        <w:rPr>
          <w:rFonts w:eastAsia="Arial"/>
          <w:b/>
          <w:spacing w:val="-1"/>
          <w:w w:val="98"/>
        </w:rPr>
        <w:t>S</w:t>
      </w:r>
      <w:r>
        <w:rPr>
          <w:rFonts w:eastAsia="Arial"/>
          <w:b/>
          <w:spacing w:val="3"/>
          <w:w w:val="98"/>
        </w:rPr>
        <w:t>E</w:t>
      </w:r>
      <w:r>
        <w:rPr>
          <w:rFonts w:eastAsia="Arial"/>
          <w:b/>
          <w:spacing w:val="-2"/>
          <w:w w:val="98"/>
        </w:rPr>
        <w:t>CR</w:t>
      </w:r>
      <w:r>
        <w:rPr>
          <w:rFonts w:eastAsia="Arial"/>
          <w:b/>
          <w:spacing w:val="3"/>
          <w:w w:val="98"/>
        </w:rPr>
        <w:t>E</w:t>
      </w:r>
      <w:r>
        <w:rPr>
          <w:rFonts w:eastAsia="Arial"/>
          <w:b/>
          <w:spacing w:val="-19"/>
          <w:w w:val="98"/>
        </w:rPr>
        <w:t>T</w:t>
      </w:r>
      <w:r>
        <w:rPr>
          <w:rFonts w:eastAsia="Arial"/>
          <w:b/>
          <w:spacing w:val="-7"/>
          <w:w w:val="98"/>
        </w:rPr>
        <w:t>A</w:t>
      </w:r>
      <w:r>
        <w:rPr>
          <w:rFonts w:eastAsia="Arial"/>
          <w:b/>
          <w:spacing w:val="2"/>
          <w:w w:val="98"/>
        </w:rPr>
        <w:t>R</w:t>
      </w:r>
      <w:r>
        <w:rPr>
          <w:rFonts w:eastAsia="Arial"/>
          <w:b/>
          <w:spacing w:val="5"/>
          <w:w w:val="98"/>
        </w:rPr>
        <w:t>I</w:t>
      </w:r>
      <w:r>
        <w:rPr>
          <w:rFonts w:eastAsia="Arial"/>
          <w:b/>
          <w:w w:val="98"/>
        </w:rPr>
        <w:t>A</w:t>
      </w:r>
      <w:r>
        <w:rPr>
          <w:rFonts w:eastAsia="Arial"/>
          <w:b/>
          <w:spacing w:val="1"/>
          <w:w w:val="98"/>
        </w:rPr>
        <w:t xml:space="preserve"> </w:t>
      </w:r>
      <w:r>
        <w:rPr>
          <w:rFonts w:eastAsia="Arial"/>
          <w:b/>
          <w:spacing w:val="-4"/>
        </w:rPr>
        <w:t>M</w:t>
      </w:r>
      <w:r>
        <w:rPr>
          <w:rFonts w:eastAsia="Arial"/>
          <w:b/>
          <w:spacing w:val="2"/>
        </w:rPr>
        <w:t>U</w:t>
      </w:r>
      <w:r>
        <w:rPr>
          <w:rFonts w:eastAsia="Arial"/>
          <w:b/>
          <w:spacing w:val="-2"/>
        </w:rPr>
        <w:t>N</w:t>
      </w:r>
      <w:r>
        <w:rPr>
          <w:rFonts w:eastAsia="Arial"/>
          <w:b/>
        </w:rPr>
        <w:t>I</w:t>
      </w:r>
      <w:r>
        <w:rPr>
          <w:rFonts w:eastAsia="Arial"/>
          <w:b/>
          <w:spacing w:val="-2"/>
        </w:rPr>
        <w:t>C</w:t>
      </w:r>
      <w:r>
        <w:rPr>
          <w:rFonts w:eastAsia="Arial"/>
          <w:b/>
          <w:spacing w:val="5"/>
        </w:rPr>
        <w:t>I</w:t>
      </w:r>
      <w:r>
        <w:rPr>
          <w:rFonts w:eastAsia="Arial"/>
          <w:b/>
          <w:spacing w:val="-16"/>
        </w:rPr>
        <w:t>P</w:t>
      </w:r>
      <w:r>
        <w:rPr>
          <w:rFonts w:eastAsia="Arial"/>
          <w:b/>
          <w:spacing w:val="-7"/>
        </w:rPr>
        <w:t>A</w:t>
      </w:r>
      <w:r>
        <w:rPr>
          <w:rFonts w:eastAsia="Arial"/>
          <w:b/>
        </w:rPr>
        <w:t>L</w:t>
      </w:r>
      <w:r>
        <w:rPr>
          <w:rFonts w:eastAsia="Arial"/>
          <w:b/>
          <w:spacing w:val="-11"/>
        </w:rPr>
        <w:t xml:space="preserve"> </w:t>
      </w:r>
      <w:r>
        <w:rPr>
          <w:rFonts w:eastAsia="Arial"/>
          <w:b/>
          <w:spacing w:val="-2"/>
        </w:rPr>
        <w:t>D</w:t>
      </w:r>
      <w:r>
        <w:rPr>
          <w:rFonts w:eastAsia="Arial"/>
          <w:b/>
        </w:rPr>
        <w:t>E</w:t>
      </w:r>
      <w:r>
        <w:rPr>
          <w:rFonts w:eastAsia="Arial"/>
          <w:b/>
          <w:spacing w:val="1"/>
        </w:rPr>
        <w:t xml:space="preserve"> </w:t>
      </w:r>
      <w:r>
        <w:rPr>
          <w:rFonts w:eastAsia="Arial"/>
          <w:b/>
          <w:spacing w:val="-1"/>
        </w:rPr>
        <w:t>E</w:t>
      </w:r>
      <w:r>
        <w:rPr>
          <w:rFonts w:eastAsia="Arial"/>
          <w:b/>
          <w:spacing w:val="-2"/>
        </w:rPr>
        <w:t>D</w:t>
      </w:r>
      <w:r>
        <w:rPr>
          <w:rFonts w:eastAsia="Arial"/>
          <w:b/>
          <w:spacing w:val="2"/>
        </w:rPr>
        <w:t>U</w:t>
      </w:r>
      <w:r>
        <w:rPr>
          <w:rFonts w:eastAsia="Arial"/>
          <w:b/>
          <w:spacing w:val="-2"/>
        </w:rPr>
        <w:t>C</w:t>
      </w:r>
      <w:r>
        <w:rPr>
          <w:rFonts w:eastAsia="Arial"/>
          <w:b/>
          <w:spacing w:val="-7"/>
        </w:rPr>
        <w:t>A</w:t>
      </w:r>
      <w:r>
        <w:rPr>
          <w:rFonts w:eastAsia="Arial"/>
          <w:b/>
          <w:spacing w:val="-2"/>
        </w:rPr>
        <w:t>Ç</w:t>
      </w:r>
      <w:r>
        <w:rPr>
          <w:rFonts w:eastAsia="Arial"/>
          <w:b/>
          <w:spacing w:val="2"/>
        </w:rPr>
        <w:t>Ã</w:t>
      </w:r>
      <w:r>
        <w:rPr>
          <w:rFonts w:eastAsia="Arial"/>
          <w:b/>
          <w:spacing w:val="-3"/>
        </w:rPr>
        <w:t>O</w:t>
      </w:r>
      <w:r>
        <w:rPr>
          <w:rFonts w:eastAsia="Arial"/>
          <w:b/>
        </w:rPr>
        <w:t>,</w:t>
      </w:r>
      <w:r>
        <w:rPr>
          <w:rFonts w:eastAsia="Arial"/>
          <w:b/>
          <w:spacing w:val="-11"/>
        </w:rPr>
        <w:t xml:space="preserve"> </w:t>
      </w:r>
      <w:r>
        <w:rPr>
          <w:rFonts w:eastAsia="Arial"/>
          <w:b/>
          <w:spacing w:val="-2"/>
        </w:rPr>
        <w:t>C</w:t>
      </w:r>
      <w:r>
        <w:rPr>
          <w:rFonts w:eastAsia="Arial"/>
          <w:b/>
          <w:spacing w:val="2"/>
        </w:rPr>
        <w:t>U</w:t>
      </w:r>
      <w:r>
        <w:rPr>
          <w:rFonts w:eastAsia="Arial"/>
          <w:b/>
          <w:spacing w:val="-15"/>
        </w:rPr>
        <w:t>L</w:t>
      </w:r>
      <w:r>
        <w:rPr>
          <w:rFonts w:eastAsia="Arial"/>
          <w:b/>
          <w:spacing w:val="-5"/>
        </w:rPr>
        <w:t>T</w:t>
      </w:r>
      <w:r>
        <w:rPr>
          <w:rFonts w:eastAsia="Arial"/>
          <w:b/>
          <w:spacing w:val="-2"/>
        </w:rPr>
        <w:t>U</w:t>
      </w:r>
      <w:r>
        <w:rPr>
          <w:rFonts w:eastAsia="Arial"/>
          <w:b/>
          <w:spacing w:val="2"/>
        </w:rPr>
        <w:t>R</w:t>
      </w:r>
      <w:r>
        <w:rPr>
          <w:rFonts w:eastAsia="Arial"/>
          <w:b/>
          <w:spacing w:val="-7"/>
        </w:rPr>
        <w:t>A</w:t>
      </w:r>
      <w:r>
        <w:rPr>
          <w:rFonts w:eastAsia="Arial"/>
          <w:b/>
        </w:rPr>
        <w:t>,</w:t>
      </w:r>
      <w:r>
        <w:rPr>
          <w:rFonts w:eastAsia="Arial"/>
          <w:b/>
          <w:spacing w:val="-5"/>
        </w:rPr>
        <w:t xml:space="preserve"> </w:t>
      </w:r>
      <w:r>
        <w:rPr>
          <w:rFonts w:eastAsia="Arial"/>
          <w:b/>
          <w:spacing w:val="-2"/>
        </w:rPr>
        <w:t>D</w:t>
      </w:r>
      <w:r>
        <w:rPr>
          <w:rFonts w:eastAsia="Arial"/>
          <w:b/>
          <w:spacing w:val="-1"/>
        </w:rPr>
        <w:t>E</w:t>
      </w:r>
      <w:r>
        <w:rPr>
          <w:rFonts w:eastAsia="Arial"/>
          <w:b/>
          <w:spacing w:val="3"/>
        </w:rPr>
        <w:t>S</w:t>
      </w:r>
      <w:r>
        <w:rPr>
          <w:rFonts w:eastAsia="Arial"/>
          <w:b/>
          <w:spacing w:val="-1"/>
        </w:rPr>
        <w:t>P</w:t>
      </w:r>
      <w:r>
        <w:rPr>
          <w:rFonts w:eastAsia="Arial"/>
          <w:b/>
          <w:spacing w:val="-3"/>
        </w:rPr>
        <w:t>O</w:t>
      </w:r>
      <w:r>
        <w:rPr>
          <w:rFonts w:eastAsia="Arial"/>
          <w:b/>
          <w:spacing w:val="2"/>
        </w:rPr>
        <w:t>R</w:t>
      </w:r>
      <w:r>
        <w:rPr>
          <w:rFonts w:eastAsia="Arial"/>
          <w:b/>
          <w:spacing w:val="-10"/>
        </w:rPr>
        <w:t>T</w:t>
      </w:r>
      <w:r>
        <w:rPr>
          <w:rFonts w:eastAsia="Arial"/>
          <w:b/>
        </w:rPr>
        <w:t>O</w:t>
      </w:r>
      <w:r>
        <w:rPr>
          <w:rFonts w:eastAsia="Arial"/>
          <w:b/>
          <w:spacing w:val="-14"/>
        </w:rPr>
        <w:t xml:space="preserve"> </w:t>
      </w:r>
      <w:r>
        <w:rPr>
          <w:rFonts w:eastAsia="Arial"/>
          <w:b/>
        </w:rPr>
        <w:t>E</w:t>
      </w:r>
      <w:r>
        <w:rPr>
          <w:rFonts w:eastAsia="Arial"/>
          <w:b/>
          <w:spacing w:val="7"/>
        </w:rPr>
        <w:t xml:space="preserve"> </w:t>
      </w:r>
      <w:r>
        <w:rPr>
          <w:rFonts w:eastAsia="Arial"/>
          <w:b/>
          <w:spacing w:val="-10"/>
        </w:rPr>
        <w:t>T</w:t>
      </w:r>
      <w:r>
        <w:rPr>
          <w:rFonts w:eastAsia="Arial"/>
          <w:b/>
          <w:spacing w:val="2"/>
        </w:rPr>
        <w:t>U</w:t>
      </w:r>
      <w:r>
        <w:rPr>
          <w:rFonts w:eastAsia="Arial"/>
          <w:b/>
          <w:spacing w:val="-2"/>
        </w:rPr>
        <w:t>R</w:t>
      </w:r>
      <w:r>
        <w:rPr>
          <w:rFonts w:eastAsia="Arial"/>
          <w:b/>
        </w:rPr>
        <w:t>I</w:t>
      </w:r>
      <w:r>
        <w:rPr>
          <w:rFonts w:eastAsia="Arial"/>
          <w:b/>
          <w:spacing w:val="-1"/>
        </w:rPr>
        <w:t>S</w:t>
      </w:r>
      <w:r>
        <w:rPr>
          <w:rFonts w:eastAsia="Arial"/>
          <w:b/>
          <w:spacing w:val="1"/>
        </w:rPr>
        <w:t>M</w:t>
      </w:r>
      <w:r>
        <w:rPr>
          <w:rFonts w:eastAsia="Arial"/>
          <w:b/>
        </w:rPr>
        <w:t xml:space="preserve">O </w:t>
      </w:r>
      <w:proofErr w:type="spellStart"/>
      <w:r>
        <w:rPr>
          <w:rFonts w:eastAsia="Arial"/>
          <w:b/>
          <w:spacing w:val="-1"/>
        </w:rPr>
        <w:t>P</w:t>
      </w:r>
      <w:r>
        <w:rPr>
          <w:rFonts w:eastAsia="Arial"/>
          <w:b/>
          <w:spacing w:val="3"/>
        </w:rPr>
        <w:t>r</w:t>
      </w:r>
      <w:r>
        <w:rPr>
          <w:rFonts w:eastAsia="Arial"/>
          <w:b/>
        </w:rPr>
        <w:t>oj</w:t>
      </w:r>
      <w:proofErr w:type="spellEnd"/>
      <w:r>
        <w:rPr>
          <w:rFonts w:eastAsia="Arial"/>
          <w:b/>
        </w:rPr>
        <w:t>.</w:t>
      </w:r>
      <w:r>
        <w:rPr>
          <w:rFonts w:eastAsia="Arial"/>
          <w:b/>
          <w:spacing w:val="-8"/>
        </w:rPr>
        <w:t xml:space="preserve"> </w:t>
      </w:r>
      <w:r>
        <w:rPr>
          <w:rFonts w:eastAsia="Arial"/>
          <w:b/>
          <w:spacing w:val="-7"/>
        </w:rPr>
        <w:t>A</w:t>
      </w:r>
      <w:r>
        <w:rPr>
          <w:rFonts w:eastAsia="Arial"/>
          <w:b/>
          <w:spacing w:val="-1"/>
        </w:rPr>
        <w:t>t</w:t>
      </w:r>
      <w:r>
        <w:rPr>
          <w:rFonts w:eastAsia="Arial"/>
          <w:b/>
          <w:spacing w:val="5"/>
        </w:rPr>
        <w:t>i</w:t>
      </w:r>
      <w:r>
        <w:rPr>
          <w:rFonts w:eastAsia="Arial"/>
          <w:b/>
          <w:spacing w:val="-23"/>
        </w:rPr>
        <w:t>v</w:t>
      </w:r>
      <w:r>
        <w:rPr>
          <w:rFonts w:eastAsia="Arial"/>
          <w:b/>
        </w:rPr>
        <w:t xml:space="preserve">. </w:t>
      </w:r>
      <w:r>
        <w:rPr>
          <w:rFonts w:eastAsia="Arial"/>
          <w:b/>
          <w:spacing w:val="1"/>
        </w:rPr>
        <w:t xml:space="preserve"> </w:t>
      </w:r>
      <w:r>
        <w:rPr>
          <w:rFonts w:eastAsia="Arial"/>
          <w:b/>
        </w:rPr>
        <w:t>2.0</w:t>
      </w:r>
      <w:r>
        <w:rPr>
          <w:rFonts w:eastAsia="Arial"/>
          <w:b/>
          <w:spacing w:val="-4"/>
        </w:rPr>
        <w:t>3</w:t>
      </w:r>
      <w:r>
        <w:rPr>
          <w:rFonts w:eastAsia="Arial"/>
          <w:b/>
        </w:rPr>
        <w:t>2</w:t>
      </w:r>
      <w:r>
        <w:rPr>
          <w:rFonts w:eastAsia="Arial"/>
          <w:b/>
          <w:spacing w:val="-9"/>
        </w:rPr>
        <w:t xml:space="preserve"> </w:t>
      </w:r>
      <w:r>
        <w:rPr>
          <w:rFonts w:eastAsia="Arial"/>
          <w:b/>
          <w:spacing w:val="1"/>
        </w:rPr>
        <w:t>M</w:t>
      </w:r>
      <w:r>
        <w:rPr>
          <w:rFonts w:eastAsia="Arial"/>
          <w:b/>
        </w:rPr>
        <w:t>anu</w:t>
      </w:r>
      <w:r>
        <w:rPr>
          <w:rFonts w:eastAsia="Arial"/>
          <w:b/>
          <w:spacing w:val="-1"/>
        </w:rPr>
        <w:t>t</w:t>
      </w:r>
      <w:r>
        <w:rPr>
          <w:rFonts w:eastAsia="Arial"/>
          <w:b/>
        </w:rPr>
        <w:t>enç</w:t>
      </w:r>
      <w:r>
        <w:rPr>
          <w:rFonts w:eastAsia="Arial"/>
          <w:b/>
          <w:spacing w:val="-4"/>
        </w:rPr>
        <w:t>ã</w:t>
      </w:r>
      <w:r>
        <w:rPr>
          <w:rFonts w:eastAsia="Arial"/>
          <w:b/>
        </w:rPr>
        <w:t>o</w:t>
      </w:r>
      <w:r>
        <w:rPr>
          <w:rFonts w:eastAsia="Arial"/>
          <w:b/>
          <w:spacing w:val="-11"/>
        </w:rPr>
        <w:t xml:space="preserve"> </w:t>
      </w:r>
      <w:r>
        <w:rPr>
          <w:rFonts w:eastAsia="Arial"/>
          <w:b/>
          <w:spacing w:val="4"/>
        </w:rPr>
        <w:t>d</w:t>
      </w:r>
      <w:r>
        <w:rPr>
          <w:rFonts w:eastAsia="Arial"/>
          <w:b/>
        </w:rPr>
        <w:t>a</w:t>
      </w:r>
      <w:r>
        <w:rPr>
          <w:rFonts w:eastAsia="Arial"/>
          <w:b/>
          <w:spacing w:val="-6"/>
        </w:rPr>
        <w:t xml:space="preserve"> </w:t>
      </w:r>
      <w:r>
        <w:rPr>
          <w:rFonts w:eastAsia="Arial"/>
          <w:b/>
          <w:spacing w:val="-4"/>
        </w:rPr>
        <w:t>M</w:t>
      </w:r>
      <w:r>
        <w:rPr>
          <w:rFonts w:eastAsia="Arial"/>
          <w:b/>
        </w:rPr>
        <w:t>e</w:t>
      </w:r>
      <w:r>
        <w:rPr>
          <w:rFonts w:eastAsia="Arial"/>
          <w:b/>
          <w:spacing w:val="-2"/>
        </w:rPr>
        <w:t>r</w:t>
      </w:r>
      <w:r>
        <w:rPr>
          <w:rFonts w:eastAsia="Arial"/>
          <w:b/>
        </w:rPr>
        <w:t>en</w:t>
      </w:r>
      <w:r>
        <w:rPr>
          <w:rFonts w:eastAsia="Arial"/>
          <w:b/>
          <w:spacing w:val="4"/>
        </w:rPr>
        <w:t>d</w:t>
      </w:r>
      <w:r>
        <w:rPr>
          <w:rFonts w:eastAsia="Arial"/>
          <w:b/>
        </w:rPr>
        <w:t>a</w:t>
      </w:r>
      <w:r>
        <w:rPr>
          <w:rFonts w:eastAsia="Arial"/>
          <w:b/>
          <w:spacing w:val="-12"/>
        </w:rPr>
        <w:t xml:space="preserve"> </w:t>
      </w:r>
      <w:r>
        <w:rPr>
          <w:rFonts w:eastAsia="Arial"/>
          <w:b/>
          <w:spacing w:val="-1"/>
        </w:rPr>
        <w:t>E</w:t>
      </w:r>
      <w:r>
        <w:rPr>
          <w:rFonts w:eastAsia="Arial"/>
          <w:b/>
          <w:spacing w:val="-4"/>
        </w:rPr>
        <w:t>s</w:t>
      </w:r>
      <w:r>
        <w:rPr>
          <w:rFonts w:eastAsia="Arial"/>
          <w:b/>
        </w:rPr>
        <w:t>c</w:t>
      </w:r>
      <w:r>
        <w:rPr>
          <w:rFonts w:eastAsia="Arial"/>
          <w:b/>
          <w:spacing w:val="4"/>
        </w:rPr>
        <w:t>o</w:t>
      </w:r>
      <w:r>
        <w:rPr>
          <w:rFonts w:eastAsia="Arial"/>
          <w:b/>
        </w:rPr>
        <w:t>l</w:t>
      </w:r>
      <w:r>
        <w:rPr>
          <w:rFonts w:eastAsia="Arial"/>
          <w:b/>
          <w:spacing w:val="-4"/>
        </w:rPr>
        <w:t>a</w:t>
      </w:r>
      <w:r>
        <w:rPr>
          <w:rFonts w:eastAsia="Arial"/>
          <w:b/>
        </w:rPr>
        <w:t>r</w:t>
      </w:r>
      <w:r>
        <w:rPr>
          <w:rFonts w:eastAsia="Arial"/>
          <w:b/>
          <w:spacing w:val="-4"/>
        </w:rPr>
        <w:t xml:space="preserve"> </w:t>
      </w:r>
      <w:r>
        <w:rPr>
          <w:rFonts w:eastAsia="Arial"/>
          <w:b/>
        </w:rPr>
        <w:t>–</w:t>
      </w:r>
      <w:r>
        <w:rPr>
          <w:rFonts w:eastAsia="Arial"/>
          <w:b/>
          <w:spacing w:val="-10"/>
        </w:rPr>
        <w:t xml:space="preserve"> </w:t>
      </w:r>
      <w:r>
        <w:rPr>
          <w:rFonts w:eastAsia="Arial"/>
          <w:b/>
          <w:spacing w:val="-1"/>
        </w:rPr>
        <w:t>E</w:t>
      </w:r>
      <w:r>
        <w:rPr>
          <w:rFonts w:eastAsia="Arial"/>
          <w:b/>
          <w:spacing w:val="4"/>
        </w:rPr>
        <w:t>n</w:t>
      </w:r>
      <w:r>
        <w:rPr>
          <w:rFonts w:eastAsia="Arial"/>
          <w:b/>
          <w:spacing w:val="-4"/>
        </w:rPr>
        <w:t>s</w:t>
      </w:r>
      <w:r>
        <w:rPr>
          <w:rFonts w:eastAsia="Arial"/>
          <w:b/>
        </w:rPr>
        <w:t>ino</w:t>
      </w:r>
      <w:r>
        <w:rPr>
          <w:rFonts w:eastAsia="Arial"/>
          <w:b/>
          <w:spacing w:val="-6"/>
        </w:rPr>
        <w:t xml:space="preserve"> </w:t>
      </w:r>
      <w:r>
        <w:rPr>
          <w:rFonts w:eastAsia="Arial"/>
          <w:b/>
          <w:spacing w:val="-5"/>
        </w:rPr>
        <w:t>F</w:t>
      </w:r>
      <w:r>
        <w:rPr>
          <w:rFonts w:eastAsia="Arial"/>
          <w:b/>
          <w:spacing w:val="4"/>
        </w:rPr>
        <w:t>u</w:t>
      </w:r>
      <w:r>
        <w:rPr>
          <w:rFonts w:eastAsia="Arial"/>
          <w:b/>
          <w:spacing w:val="-5"/>
        </w:rPr>
        <w:t>n</w:t>
      </w:r>
      <w:r>
        <w:rPr>
          <w:rFonts w:eastAsia="Arial"/>
          <w:b/>
          <w:spacing w:val="4"/>
        </w:rPr>
        <w:t>d</w:t>
      </w:r>
      <w:r>
        <w:rPr>
          <w:rFonts w:eastAsia="Arial"/>
          <w:b/>
          <w:spacing w:val="-4"/>
        </w:rPr>
        <w:t>a</w:t>
      </w:r>
      <w:r>
        <w:rPr>
          <w:rFonts w:eastAsia="Arial"/>
          <w:b/>
        </w:rPr>
        <w:t>men</w:t>
      </w:r>
      <w:r>
        <w:rPr>
          <w:rFonts w:eastAsia="Arial"/>
          <w:b/>
          <w:spacing w:val="-5"/>
        </w:rPr>
        <w:t>t</w:t>
      </w:r>
      <w:r>
        <w:rPr>
          <w:rFonts w:eastAsia="Arial"/>
          <w:b/>
        </w:rPr>
        <w:t>al</w:t>
      </w:r>
    </w:p>
    <w:p w:rsidR="006802AF" w:rsidRDefault="006802AF" w:rsidP="00656B52">
      <w:pPr>
        <w:spacing w:line="276" w:lineRule="auto"/>
        <w:ind w:left="291" w:right="48"/>
        <w:jc w:val="both"/>
        <w:rPr>
          <w:rFonts w:eastAsia="Times New Roman"/>
        </w:rPr>
      </w:pPr>
      <w:r>
        <w:rPr>
          <w:rFonts w:eastAsia="Arial"/>
          <w:b/>
          <w:spacing w:val="-1"/>
        </w:rPr>
        <w:t>(184</w:t>
      </w:r>
      <w:r>
        <w:rPr>
          <w:rFonts w:eastAsia="Arial"/>
          <w:b/>
        </w:rPr>
        <w:t xml:space="preserve">) </w:t>
      </w:r>
      <w:r>
        <w:rPr>
          <w:rFonts w:eastAsia="Arial"/>
          <w:b/>
          <w:spacing w:val="-4"/>
          <w:w w:val="99"/>
        </w:rPr>
        <w:t>3</w:t>
      </w:r>
      <w:r>
        <w:rPr>
          <w:rFonts w:eastAsia="Arial"/>
          <w:b/>
          <w:spacing w:val="5"/>
          <w:w w:val="99"/>
        </w:rPr>
        <w:t>.</w:t>
      </w:r>
      <w:r>
        <w:rPr>
          <w:rFonts w:eastAsia="Arial"/>
          <w:b/>
          <w:spacing w:val="-4"/>
          <w:w w:val="99"/>
        </w:rPr>
        <w:t>3</w:t>
      </w:r>
      <w:r>
        <w:rPr>
          <w:rFonts w:eastAsia="Arial"/>
          <w:b/>
          <w:w w:val="99"/>
        </w:rPr>
        <w:t>.90.3</w:t>
      </w:r>
      <w:r>
        <w:rPr>
          <w:rFonts w:eastAsia="Arial"/>
          <w:b/>
          <w:spacing w:val="-4"/>
          <w:w w:val="99"/>
        </w:rPr>
        <w:t>0</w:t>
      </w:r>
      <w:r>
        <w:rPr>
          <w:rFonts w:eastAsia="Arial"/>
          <w:b/>
          <w:w w:val="99"/>
        </w:rPr>
        <w:t>.00.0</w:t>
      </w:r>
      <w:r>
        <w:rPr>
          <w:rFonts w:eastAsia="Arial"/>
          <w:b/>
          <w:spacing w:val="-4"/>
          <w:w w:val="99"/>
        </w:rPr>
        <w:t>0</w:t>
      </w:r>
      <w:r>
        <w:rPr>
          <w:rFonts w:eastAsia="Arial"/>
          <w:b/>
          <w:w w:val="99"/>
        </w:rPr>
        <w:t>.00.0</w:t>
      </w:r>
      <w:r>
        <w:rPr>
          <w:rFonts w:eastAsia="Arial"/>
          <w:b/>
          <w:spacing w:val="-4"/>
          <w:w w:val="99"/>
        </w:rPr>
        <w:t>0</w:t>
      </w:r>
      <w:r>
        <w:rPr>
          <w:rFonts w:eastAsia="Arial"/>
          <w:b/>
          <w:spacing w:val="5"/>
          <w:w w:val="99"/>
        </w:rPr>
        <w:t>.</w:t>
      </w:r>
      <w:r w:rsidR="00F1760B">
        <w:rPr>
          <w:rFonts w:eastAsia="Arial"/>
          <w:b/>
          <w:spacing w:val="5"/>
          <w:w w:val="99"/>
        </w:rPr>
        <w:t>1018</w:t>
      </w:r>
      <w:r>
        <w:rPr>
          <w:rFonts w:eastAsia="Arial"/>
          <w:b/>
          <w:w w:val="99"/>
        </w:rPr>
        <w:t xml:space="preserve"> </w:t>
      </w:r>
      <w:r>
        <w:rPr>
          <w:rFonts w:eastAsia="Arial"/>
          <w:b/>
          <w:spacing w:val="1"/>
        </w:rPr>
        <w:t>M</w:t>
      </w:r>
      <w:r>
        <w:rPr>
          <w:rFonts w:eastAsia="Arial"/>
          <w:b/>
        </w:rPr>
        <w:t>a</w:t>
      </w:r>
      <w:r>
        <w:rPr>
          <w:rFonts w:eastAsia="Arial"/>
          <w:b/>
          <w:spacing w:val="-1"/>
        </w:rPr>
        <w:t>t</w:t>
      </w:r>
      <w:r>
        <w:rPr>
          <w:rFonts w:eastAsia="Arial"/>
          <w:b/>
        </w:rPr>
        <w:t>e</w:t>
      </w:r>
      <w:r>
        <w:rPr>
          <w:rFonts w:eastAsia="Arial"/>
          <w:b/>
          <w:spacing w:val="-2"/>
        </w:rPr>
        <w:t>r</w:t>
      </w:r>
      <w:r>
        <w:rPr>
          <w:rFonts w:eastAsia="Arial"/>
          <w:b/>
        </w:rPr>
        <w:t>i</w:t>
      </w:r>
      <w:r>
        <w:rPr>
          <w:rFonts w:eastAsia="Arial"/>
          <w:b/>
          <w:spacing w:val="-4"/>
        </w:rPr>
        <w:t>a</w:t>
      </w:r>
      <w:r>
        <w:rPr>
          <w:rFonts w:eastAsia="Arial"/>
          <w:b/>
        </w:rPr>
        <w:t>l</w:t>
      </w:r>
      <w:r>
        <w:rPr>
          <w:rFonts w:eastAsia="Arial"/>
          <w:b/>
          <w:spacing w:val="-7"/>
        </w:rPr>
        <w:t xml:space="preserve"> </w:t>
      </w:r>
      <w:r>
        <w:rPr>
          <w:rFonts w:eastAsia="Arial"/>
          <w:b/>
          <w:spacing w:val="4"/>
        </w:rPr>
        <w:t>d</w:t>
      </w:r>
      <w:r>
        <w:rPr>
          <w:rFonts w:eastAsia="Arial"/>
          <w:b/>
        </w:rPr>
        <w:t>e</w:t>
      </w:r>
      <w:r>
        <w:rPr>
          <w:rFonts w:eastAsia="Arial"/>
          <w:b/>
          <w:spacing w:val="-6"/>
        </w:rPr>
        <w:t xml:space="preserve"> </w:t>
      </w:r>
      <w:r>
        <w:rPr>
          <w:rFonts w:eastAsia="Arial"/>
          <w:b/>
          <w:spacing w:val="-2"/>
        </w:rPr>
        <w:t>C</w:t>
      </w:r>
      <w:r>
        <w:rPr>
          <w:rFonts w:eastAsia="Arial"/>
          <w:b/>
          <w:spacing w:val="-5"/>
        </w:rPr>
        <w:t>o</w:t>
      </w:r>
      <w:r>
        <w:rPr>
          <w:rFonts w:eastAsia="Arial"/>
          <w:b/>
          <w:spacing w:val="4"/>
        </w:rPr>
        <w:t>n</w:t>
      </w:r>
      <w:r>
        <w:rPr>
          <w:rFonts w:eastAsia="Arial"/>
          <w:b/>
          <w:spacing w:val="-4"/>
        </w:rPr>
        <w:t>s</w:t>
      </w:r>
      <w:r>
        <w:rPr>
          <w:rFonts w:eastAsia="Arial"/>
          <w:b/>
        </w:rPr>
        <w:t>umo</w:t>
      </w:r>
    </w:p>
    <w:p w:rsidR="00BC1608" w:rsidRDefault="00BC1608">
      <w:pPr>
        <w:autoSpaceDE w:val="0"/>
        <w:autoSpaceDN w:val="0"/>
        <w:adjustRightInd w:val="0"/>
        <w:jc w:val="both"/>
        <w:rPr>
          <w:rFonts w:ascii="Times-Bold" w:hAnsi="Times-Bold" w:cs="Times-Bold"/>
          <w:b/>
          <w:bCs/>
          <w:sz w:val="23"/>
          <w:szCs w:val="23"/>
        </w:rPr>
      </w:pPr>
    </w:p>
    <w:p w:rsidR="00BC1608" w:rsidRDefault="007A17F0">
      <w:pPr>
        <w:autoSpaceDE w:val="0"/>
        <w:autoSpaceDN w:val="0"/>
        <w:adjustRightInd w:val="0"/>
        <w:jc w:val="both"/>
        <w:rPr>
          <w:rFonts w:ascii="Times-Roman" w:hAnsi="Times-Roman" w:cs="Times-Roman"/>
          <w:sz w:val="23"/>
          <w:szCs w:val="23"/>
        </w:rPr>
      </w:pPr>
      <w:r>
        <w:rPr>
          <w:rFonts w:ascii="Times-Roman" w:hAnsi="Times-Roman" w:cs="Times-Roman"/>
          <w:sz w:val="23"/>
          <w:szCs w:val="23"/>
        </w:rPr>
        <w:t>O CONTRATANTE, após receber os documentos descritos na cláusula Quinta, alínea “b”, e após a tramitação do Processo para instrução e liquidação, efetuará o seu pagamento no valor correspondente às entregas do mês anterior.</w:t>
      </w:r>
    </w:p>
    <w:p w:rsidR="00BC1608" w:rsidRDefault="007A17F0">
      <w:pPr>
        <w:autoSpaceDE w:val="0"/>
        <w:autoSpaceDN w:val="0"/>
        <w:adjustRightInd w:val="0"/>
        <w:jc w:val="both"/>
        <w:rPr>
          <w:rFonts w:ascii="Times-Roman" w:hAnsi="Times-Roman" w:cs="Times-Roman"/>
          <w:sz w:val="23"/>
          <w:szCs w:val="23"/>
        </w:rPr>
      </w:pPr>
      <w:r>
        <w:rPr>
          <w:rFonts w:ascii="Times-Roman" w:hAnsi="Times-Roman" w:cs="Times-Roman"/>
          <w:sz w:val="23"/>
          <w:szCs w:val="23"/>
        </w:rPr>
        <w:t>Não será efetuado qualquer pagamento ao CONTRATADO enquanto houver pendência de liquidação da obrigação financeira em virtude de penalidade ou inadimplência contratual.</w:t>
      </w:r>
    </w:p>
    <w:p w:rsidR="006826AC" w:rsidRDefault="006826AC">
      <w:pPr>
        <w:autoSpaceDE w:val="0"/>
        <w:autoSpaceDN w:val="0"/>
        <w:adjustRightInd w:val="0"/>
        <w:jc w:val="both"/>
        <w:rPr>
          <w:rFonts w:ascii="Times-Roman" w:hAnsi="Times-Roman" w:cs="Times-Roman"/>
          <w:sz w:val="23"/>
          <w:szCs w:val="23"/>
        </w:rPr>
      </w:pPr>
    </w:p>
    <w:p w:rsidR="006826AC" w:rsidRDefault="006826AC">
      <w:pPr>
        <w:autoSpaceDE w:val="0"/>
        <w:autoSpaceDN w:val="0"/>
        <w:adjustRightInd w:val="0"/>
        <w:jc w:val="both"/>
        <w:rPr>
          <w:rFonts w:ascii="Times-Roman" w:hAnsi="Times-Roman" w:cs="Times-Roman"/>
          <w:sz w:val="23"/>
          <w:szCs w:val="23"/>
        </w:rPr>
      </w:pPr>
    </w:p>
    <w:p w:rsidR="00BC1608" w:rsidRDefault="00BC1608">
      <w:pPr>
        <w:autoSpaceDE w:val="0"/>
        <w:autoSpaceDN w:val="0"/>
        <w:adjustRightInd w:val="0"/>
        <w:jc w:val="both"/>
        <w:rPr>
          <w:rFonts w:ascii="Times-Roman" w:hAnsi="Times-Roman" w:cs="Times-Roman"/>
          <w:sz w:val="23"/>
          <w:szCs w:val="23"/>
        </w:rPr>
      </w:pPr>
    </w:p>
    <w:p w:rsidR="00BC1608" w:rsidRDefault="007A17F0">
      <w:pPr>
        <w:autoSpaceDE w:val="0"/>
        <w:autoSpaceDN w:val="0"/>
        <w:adjustRightInd w:val="0"/>
        <w:jc w:val="both"/>
        <w:rPr>
          <w:rFonts w:ascii="Times-Bold" w:hAnsi="Times-Bold" w:cs="Times-Bold"/>
          <w:b/>
          <w:bCs/>
          <w:sz w:val="23"/>
          <w:szCs w:val="23"/>
        </w:rPr>
      </w:pPr>
      <w:r>
        <w:rPr>
          <w:rFonts w:ascii="Times-Bold" w:hAnsi="Times-Bold" w:cs="Times-Bold"/>
          <w:b/>
          <w:bCs/>
          <w:sz w:val="23"/>
          <w:szCs w:val="23"/>
        </w:rPr>
        <w:t>CLÁUSULA DÉCIMA:</w:t>
      </w:r>
    </w:p>
    <w:p w:rsidR="00BC1608" w:rsidRDefault="00BC1608">
      <w:pPr>
        <w:autoSpaceDE w:val="0"/>
        <w:autoSpaceDN w:val="0"/>
        <w:adjustRightInd w:val="0"/>
        <w:jc w:val="both"/>
        <w:rPr>
          <w:rFonts w:ascii="Times-Bold" w:hAnsi="Times-Bold" w:cs="Times-Bold"/>
          <w:b/>
          <w:bCs/>
          <w:sz w:val="23"/>
          <w:szCs w:val="23"/>
        </w:rPr>
      </w:pPr>
    </w:p>
    <w:p w:rsidR="00BC1608" w:rsidRDefault="007A17F0">
      <w:pPr>
        <w:autoSpaceDE w:val="0"/>
        <w:autoSpaceDN w:val="0"/>
        <w:adjustRightInd w:val="0"/>
        <w:jc w:val="both"/>
        <w:rPr>
          <w:rFonts w:ascii="Times-Roman" w:hAnsi="Times-Roman" w:cs="Times-Roman"/>
          <w:sz w:val="23"/>
          <w:szCs w:val="23"/>
        </w:rPr>
      </w:pPr>
      <w:r>
        <w:rPr>
          <w:rFonts w:ascii="Times-Roman" w:hAnsi="Times-Roman" w:cs="Times-Roman"/>
          <w:sz w:val="23"/>
          <w:szCs w:val="23"/>
        </w:rPr>
        <w:t xml:space="preserve">O CONTRATANTE que não seguir a forma de liberação de recursos para pagamento do CONTRATADO FORNACEDOR, deverá pagar multa de 2%, mais juros de 0,1% ao dia, sobre o valor da parcela vencida. Ressalvados os casos quando não efetivados os repasses </w:t>
      </w:r>
      <w:r>
        <w:rPr>
          <w:rFonts w:ascii="Times-Roman" w:hAnsi="Times-Roman" w:cs="Times-Roman"/>
          <w:sz w:val="23"/>
          <w:szCs w:val="23"/>
        </w:rPr>
        <w:lastRenderedPageBreak/>
        <w:t>mensais de recursos do FNDE em tempo hábil.</w:t>
      </w:r>
    </w:p>
    <w:p w:rsidR="00BC1608" w:rsidRDefault="00BC1608">
      <w:pPr>
        <w:autoSpaceDE w:val="0"/>
        <w:autoSpaceDN w:val="0"/>
        <w:adjustRightInd w:val="0"/>
        <w:jc w:val="both"/>
        <w:rPr>
          <w:rFonts w:ascii="Times-Roman" w:hAnsi="Times-Roman" w:cs="Times-Roman"/>
          <w:sz w:val="23"/>
          <w:szCs w:val="23"/>
        </w:rPr>
      </w:pPr>
    </w:p>
    <w:p w:rsidR="00BC1608" w:rsidRDefault="007A17F0">
      <w:pPr>
        <w:autoSpaceDE w:val="0"/>
        <w:autoSpaceDN w:val="0"/>
        <w:adjustRightInd w:val="0"/>
        <w:jc w:val="both"/>
        <w:rPr>
          <w:rFonts w:ascii="Times-Bold" w:hAnsi="Times-Bold" w:cs="Times-Bold"/>
          <w:b/>
          <w:bCs/>
          <w:sz w:val="23"/>
          <w:szCs w:val="23"/>
        </w:rPr>
      </w:pPr>
      <w:r>
        <w:rPr>
          <w:rFonts w:ascii="Times-Bold" w:hAnsi="Times-Bold" w:cs="Times-Bold"/>
          <w:b/>
          <w:bCs/>
          <w:sz w:val="23"/>
          <w:szCs w:val="23"/>
        </w:rPr>
        <w:t>CLÁUSULA ONZE:</w:t>
      </w:r>
    </w:p>
    <w:p w:rsidR="00BC1608" w:rsidRDefault="00BC1608">
      <w:pPr>
        <w:autoSpaceDE w:val="0"/>
        <w:autoSpaceDN w:val="0"/>
        <w:adjustRightInd w:val="0"/>
        <w:jc w:val="both"/>
        <w:rPr>
          <w:rFonts w:ascii="Times-Bold" w:hAnsi="Times-Bold" w:cs="Times-Bold"/>
          <w:b/>
          <w:bCs/>
          <w:sz w:val="23"/>
          <w:szCs w:val="23"/>
        </w:rPr>
      </w:pPr>
    </w:p>
    <w:p w:rsidR="00BC1608" w:rsidRDefault="007A17F0">
      <w:pPr>
        <w:autoSpaceDE w:val="0"/>
        <w:autoSpaceDN w:val="0"/>
        <w:adjustRightInd w:val="0"/>
        <w:jc w:val="both"/>
        <w:rPr>
          <w:rFonts w:ascii="Times-Roman" w:hAnsi="Times-Roman" w:cs="Times-Roman"/>
          <w:sz w:val="23"/>
          <w:szCs w:val="23"/>
        </w:rPr>
      </w:pPr>
      <w:r>
        <w:rPr>
          <w:rFonts w:ascii="Times-Roman" w:hAnsi="Times-Roman" w:cs="Times-Roman"/>
          <w:sz w:val="23"/>
          <w:szCs w:val="23"/>
        </w:rPr>
        <w:t>Os casos de inadimplência da CONTRATANTE proceder-se-á conforme o § 1º, do art. 20 da Lei n°11.947/2009 e demais legislações relacionadas.</w:t>
      </w:r>
    </w:p>
    <w:p w:rsidR="00BC1608" w:rsidRDefault="00BC1608">
      <w:pPr>
        <w:autoSpaceDE w:val="0"/>
        <w:autoSpaceDN w:val="0"/>
        <w:adjustRightInd w:val="0"/>
        <w:jc w:val="both"/>
        <w:rPr>
          <w:rFonts w:ascii="Times-Roman" w:hAnsi="Times-Roman" w:cs="Times-Roman"/>
          <w:sz w:val="23"/>
          <w:szCs w:val="23"/>
        </w:rPr>
      </w:pPr>
    </w:p>
    <w:p w:rsidR="00BC1608" w:rsidRDefault="007A17F0">
      <w:pPr>
        <w:autoSpaceDE w:val="0"/>
        <w:autoSpaceDN w:val="0"/>
        <w:adjustRightInd w:val="0"/>
        <w:jc w:val="both"/>
        <w:rPr>
          <w:rFonts w:ascii="Times-Bold" w:hAnsi="Times-Bold" w:cs="Times-Bold"/>
          <w:b/>
          <w:bCs/>
          <w:sz w:val="23"/>
          <w:szCs w:val="23"/>
        </w:rPr>
      </w:pPr>
      <w:r>
        <w:rPr>
          <w:rFonts w:ascii="Times-Bold" w:hAnsi="Times-Bold" w:cs="Times-Bold"/>
          <w:b/>
          <w:bCs/>
          <w:sz w:val="23"/>
          <w:szCs w:val="23"/>
        </w:rPr>
        <w:t>CLÁUSULA DOZE:</w:t>
      </w:r>
    </w:p>
    <w:p w:rsidR="00BC1608" w:rsidRDefault="00BC1608">
      <w:pPr>
        <w:autoSpaceDE w:val="0"/>
        <w:autoSpaceDN w:val="0"/>
        <w:adjustRightInd w:val="0"/>
        <w:jc w:val="both"/>
        <w:rPr>
          <w:rFonts w:ascii="Times-Bold" w:hAnsi="Times-Bold" w:cs="Times-Bold"/>
          <w:b/>
          <w:bCs/>
          <w:sz w:val="23"/>
          <w:szCs w:val="23"/>
        </w:rPr>
      </w:pPr>
    </w:p>
    <w:p w:rsidR="00BC1608" w:rsidRDefault="007A17F0">
      <w:pPr>
        <w:autoSpaceDE w:val="0"/>
        <w:autoSpaceDN w:val="0"/>
        <w:adjustRightInd w:val="0"/>
        <w:jc w:val="both"/>
        <w:rPr>
          <w:rFonts w:ascii="Times-Roman" w:hAnsi="Times-Roman" w:cs="Times-Roman"/>
          <w:sz w:val="23"/>
          <w:szCs w:val="23"/>
        </w:rPr>
      </w:pPr>
      <w:r>
        <w:rPr>
          <w:rFonts w:ascii="Times-Roman" w:hAnsi="Times-Roman" w:cs="Times-Roman"/>
          <w:sz w:val="23"/>
          <w:szCs w:val="23"/>
        </w:rPr>
        <w:t>O CONTRATADO FORNECEDOR deverá guardar pelo prazo de 5 (cinco) anos, cópias das Notas</w:t>
      </w:r>
    </w:p>
    <w:p w:rsidR="00BC1608" w:rsidRDefault="007A17F0">
      <w:pPr>
        <w:autoSpaceDE w:val="0"/>
        <w:autoSpaceDN w:val="0"/>
        <w:adjustRightInd w:val="0"/>
        <w:jc w:val="both"/>
        <w:rPr>
          <w:rFonts w:ascii="Times-Roman" w:hAnsi="Times-Roman" w:cs="Times-Roman"/>
          <w:sz w:val="23"/>
          <w:szCs w:val="23"/>
        </w:rPr>
      </w:pPr>
      <w:r>
        <w:rPr>
          <w:rFonts w:ascii="Times-Roman" w:hAnsi="Times-Roman" w:cs="Times-Roman"/>
          <w:sz w:val="23"/>
          <w:szCs w:val="23"/>
        </w:rPr>
        <w:t>Fiscais de Venda, ou congênere, dos produtos participantes do Projeto de Venda de Gêneros Alimentícios da Agricultura Familiar para Alimentação Escolar, estando à disposição para comprovação.</w:t>
      </w:r>
    </w:p>
    <w:p w:rsidR="00BC1608" w:rsidRDefault="00BC1608">
      <w:pPr>
        <w:autoSpaceDE w:val="0"/>
        <w:autoSpaceDN w:val="0"/>
        <w:adjustRightInd w:val="0"/>
        <w:jc w:val="both"/>
        <w:rPr>
          <w:rFonts w:ascii="Times-Roman" w:hAnsi="Times-Roman" w:cs="Times-Roman"/>
          <w:sz w:val="23"/>
          <w:szCs w:val="23"/>
        </w:rPr>
      </w:pPr>
    </w:p>
    <w:p w:rsidR="00BC1608" w:rsidRDefault="007A17F0">
      <w:pPr>
        <w:autoSpaceDE w:val="0"/>
        <w:autoSpaceDN w:val="0"/>
        <w:adjustRightInd w:val="0"/>
        <w:jc w:val="both"/>
        <w:rPr>
          <w:rFonts w:ascii="Times-Bold" w:hAnsi="Times-Bold" w:cs="Times-Bold"/>
          <w:b/>
          <w:bCs/>
          <w:sz w:val="23"/>
          <w:szCs w:val="23"/>
        </w:rPr>
      </w:pPr>
      <w:r>
        <w:rPr>
          <w:rFonts w:ascii="Times-Bold" w:hAnsi="Times-Bold" w:cs="Times-Bold"/>
          <w:b/>
          <w:bCs/>
          <w:sz w:val="23"/>
          <w:szCs w:val="23"/>
        </w:rPr>
        <w:t>CLÁUSULA TREZE:</w:t>
      </w:r>
    </w:p>
    <w:p w:rsidR="00BC1608" w:rsidRDefault="00BC1608">
      <w:pPr>
        <w:autoSpaceDE w:val="0"/>
        <w:autoSpaceDN w:val="0"/>
        <w:adjustRightInd w:val="0"/>
        <w:jc w:val="both"/>
        <w:rPr>
          <w:rFonts w:ascii="Times-Bold" w:hAnsi="Times-Bold" w:cs="Times-Bold"/>
          <w:b/>
          <w:bCs/>
          <w:sz w:val="23"/>
          <w:szCs w:val="23"/>
        </w:rPr>
      </w:pPr>
    </w:p>
    <w:p w:rsidR="00BC1608" w:rsidRDefault="007A17F0">
      <w:pPr>
        <w:autoSpaceDE w:val="0"/>
        <w:autoSpaceDN w:val="0"/>
        <w:adjustRightInd w:val="0"/>
        <w:jc w:val="both"/>
        <w:rPr>
          <w:rFonts w:ascii="Times-Roman" w:hAnsi="Times-Roman" w:cs="Times-Roman"/>
          <w:sz w:val="23"/>
          <w:szCs w:val="23"/>
        </w:rPr>
      </w:pPr>
      <w:r>
        <w:rPr>
          <w:rFonts w:ascii="Times-Roman" w:hAnsi="Times-Roman" w:cs="Times-Roman"/>
          <w:sz w:val="23"/>
          <w:szCs w:val="23"/>
        </w:rPr>
        <w:t>O CONTRATANTE se compromete em guardar pelo prazo de 5 (cinco) anos das Notas Fiscais de Compra, os Termos de Recebimento e Aceitabilidade, apresentados nas prestações de contas, bem como o Projeto de Venda de Gêneros Alimentícios da Agricultura Familiar para Alimentação Escolar e documentos anexos, estando à disposição para comprovação.</w:t>
      </w:r>
    </w:p>
    <w:p w:rsidR="00BC1608" w:rsidRDefault="00BC1608">
      <w:pPr>
        <w:autoSpaceDE w:val="0"/>
        <w:autoSpaceDN w:val="0"/>
        <w:adjustRightInd w:val="0"/>
        <w:jc w:val="both"/>
        <w:rPr>
          <w:rFonts w:ascii="Times-Roman" w:hAnsi="Times-Roman" w:cs="Times-Roman"/>
          <w:sz w:val="23"/>
          <w:szCs w:val="23"/>
        </w:rPr>
      </w:pPr>
    </w:p>
    <w:p w:rsidR="00BC1608" w:rsidRDefault="007A17F0">
      <w:pPr>
        <w:autoSpaceDE w:val="0"/>
        <w:autoSpaceDN w:val="0"/>
        <w:adjustRightInd w:val="0"/>
        <w:jc w:val="both"/>
        <w:rPr>
          <w:rFonts w:ascii="Times-Bold" w:hAnsi="Times-Bold" w:cs="Times-Bold"/>
          <w:b/>
          <w:bCs/>
          <w:sz w:val="23"/>
          <w:szCs w:val="23"/>
        </w:rPr>
      </w:pPr>
      <w:r>
        <w:rPr>
          <w:rFonts w:ascii="Times-Bold" w:hAnsi="Times-Bold" w:cs="Times-Bold"/>
          <w:b/>
          <w:bCs/>
          <w:sz w:val="23"/>
          <w:szCs w:val="23"/>
        </w:rPr>
        <w:t>CLÁUSULA QUATORZE:</w:t>
      </w:r>
    </w:p>
    <w:p w:rsidR="00BC1608" w:rsidRDefault="00BC1608">
      <w:pPr>
        <w:autoSpaceDE w:val="0"/>
        <w:autoSpaceDN w:val="0"/>
        <w:adjustRightInd w:val="0"/>
        <w:jc w:val="both"/>
        <w:rPr>
          <w:rFonts w:ascii="Times-Bold" w:hAnsi="Times-Bold" w:cs="Times-Bold"/>
          <w:b/>
          <w:bCs/>
          <w:sz w:val="23"/>
          <w:szCs w:val="23"/>
        </w:rPr>
      </w:pPr>
    </w:p>
    <w:p w:rsidR="00BC1608" w:rsidRDefault="007A17F0">
      <w:pPr>
        <w:autoSpaceDE w:val="0"/>
        <w:autoSpaceDN w:val="0"/>
        <w:adjustRightInd w:val="0"/>
        <w:jc w:val="both"/>
        <w:rPr>
          <w:rFonts w:ascii="Times-Roman" w:hAnsi="Times-Roman" w:cs="Times-Roman"/>
          <w:sz w:val="23"/>
          <w:szCs w:val="23"/>
        </w:rPr>
      </w:pPr>
      <w:r>
        <w:rPr>
          <w:rFonts w:ascii="Times-Roman" w:hAnsi="Times-Roman" w:cs="Times-Roman"/>
          <w:sz w:val="23"/>
          <w:szCs w:val="23"/>
        </w:rPr>
        <w:t>É de exclusiva responsabilidade do CONTRATADO FORNECEDOR o ressarcimento de danos causados ao CONTRATANTE ou a terceiros, decorrentes de sua culpa ou dolo na execução do contrato, não excluindo ou reduzindo esta responsabilidade à fiscalização.</w:t>
      </w:r>
    </w:p>
    <w:p w:rsidR="00BC1608" w:rsidRDefault="00BC1608">
      <w:pPr>
        <w:autoSpaceDE w:val="0"/>
        <w:autoSpaceDN w:val="0"/>
        <w:adjustRightInd w:val="0"/>
        <w:jc w:val="both"/>
        <w:rPr>
          <w:rFonts w:ascii="Times-Roman" w:hAnsi="Times-Roman" w:cs="Times-Roman"/>
          <w:sz w:val="23"/>
          <w:szCs w:val="23"/>
        </w:rPr>
      </w:pPr>
    </w:p>
    <w:p w:rsidR="00BC1608" w:rsidRDefault="007A17F0">
      <w:pPr>
        <w:autoSpaceDE w:val="0"/>
        <w:autoSpaceDN w:val="0"/>
        <w:adjustRightInd w:val="0"/>
        <w:jc w:val="both"/>
        <w:rPr>
          <w:rFonts w:ascii="Times-Bold" w:hAnsi="Times-Bold" w:cs="Times-Bold"/>
          <w:b/>
          <w:bCs/>
          <w:sz w:val="23"/>
          <w:szCs w:val="23"/>
        </w:rPr>
      </w:pPr>
      <w:r>
        <w:rPr>
          <w:rFonts w:ascii="Times-Bold" w:hAnsi="Times-Bold" w:cs="Times-Bold"/>
          <w:b/>
          <w:bCs/>
          <w:sz w:val="23"/>
          <w:szCs w:val="23"/>
        </w:rPr>
        <w:t>CLÁUSULA QUINZE:</w:t>
      </w:r>
    </w:p>
    <w:p w:rsidR="00BC1608" w:rsidRDefault="00BC1608">
      <w:pPr>
        <w:autoSpaceDE w:val="0"/>
        <w:autoSpaceDN w:val="0"/>
        <w:adjustRightInd w:val="0"/>
        <w:jc w:val="both"/>
        <w:rPr>
          <w:rFonts w:ascii="Times-Bold" w:hAnsi="Times-Bold" w:cs="Times-Bold"/>
          <w:b/>
          <w:bCs/>
          <w:sz w:val="23"/>
          <w:szCs w:val="23"/>
        </w:rPr>
      </w:pPr>
    </w:p>
    <w:p w:rsidR="00BC1608" w:rsidRDefault="007A17F0">
      <w:pPr>
        <w:autoSpaceDE w:val="0"/>
        <w:autoSpaceDN w:val="0"/>
        <w:adjustRightInd w:val="0"/>
        <w:jc w:val="both"/>
        <w:rPr>
          <w:rFonts w:ascii="Times-Roman" w:hAnsi="Times-Roman" w:cs="Times-Roman"/>
          <w:sz w:val="23"/>
          <w:szCs w:val="23"/>
        </w:rPr>
      </w:pPr>
      <w:r>
        <w:rPr>
          <w:rFonts w:ascii="Times-Roman" w:hAnsi="Times-Roman" w:cs="Times-Roman"/>
          <w:sz w:val="23"/>
          <w:szCs w:val="23"/>
        </w:rPr>
        <w:t>O CONTRATANTE em razão as supremacia dos interesses públicos sobre os interesses particulares poderá:</w:t>
      </w:r>
    </w:p>
    <w:p w:rsidR="00BC1608" w:rsidRDefault="00BC1608">
      <w:pPr>
        <w:autoSpaceDE w:val="0"/>
        <w:autoSpaceDN w:val="0"/>
        <w:adjustRightInd w:val="0"/>
        <w:jc w:val="both"/>
        <w:rPr>
          <w:rFonts w:ascii="Times-Roman" w:hAnsi="Times-Roman" w:cs="Times-Roman"/>
          <w:sz w:val="23"/>
          <w:szCs w:val="23"/>
        </w:rPr>
      </w:pPr>
    </w:p>
    <w:p w:rsidR="00BC1608" w:rsidRDefault="007A17F0">
      <w:pPr>
        <w:autoSpaceDE w:val="0"/>
        <w:autoSpaceDN w:val="0"/>
        <w:adjustRightInd w:val="0"/>
        <w:jc w:val="both"/>
        <w:rPr>
          <w:rFonts w:ascii="Times-Roman" w:hAnsi="Times-Roman" w:cs="Times-Roman"/>
          <w:sz w:val="23"/>
          <w:szCs w:val="23"/>
        </w:rPr>
      </w:pPr>
      <w:r>
        <w:rPr>
          <w:rFonts w:ascii="Times-Roman" w:hAnsi="Times-Roman" w:cs="Times-Roman"/>
          <w:sz w:val="23"/>
          <w:szCs w:val="23"/>
        </w:rPr>
        <w:t>a. modificar unilateralmente o contrato para melhor adequação às finalidades de interesse público, respeitando os direitos do CONTRATADO;</w:t>
      </w:r>
    </w:p>
    <w:p w:rsidR="00BC1608" w:rsidRDefault="00BC1608">
      <w:pPr>
        <w:autoSpaceDE w:val="0"/>
        <w:autoSpaceDN w:val="0"/>
        <w:adjustRightInd w:val="0"/>
        <w:jc w:val="both"/>
        <w:rPr>
          <w:rFonts w:ascii="Times-Roman" w:hAnsi="Times-Roman" w:cs="Times-Roman"/>
          <w:sz w:val="23"/>
          <w:szCs w:val="23"/>
        </w:rPr>
      </w:pPr>
    </w:p>
    <w:p w:rsidR="00BC1608" w:rsidRDefault="007A17F0">
      <w:pPr>
        <w:autoSpaceDE w:val="0"/>
        <w:autoSpaceDN w:val="0"/>
        <w:adjustRightInd w:val="0"/>
        <w:jc w:val="both"/>
        <w:rPr>
          <w:rFonts w:ascii="Times-Roman" w:hAnsi="Times-Roman" w:cs="Times-Roman"/>
          <w:sz w:val="23"/>
          <w:szCs w:val="23"/>
        </w:rPr>
      </w:pPr>
      <w:r>
        <w:rPr>
          <w:rFonts w:ascii="Times-Roman" w:hAnsi="Times-Roman" w:cs="Times-Roman"/>
          <w:sz w:val="23"/>
          <w:szCs w:val="23"/>
        </w:rPr>
        <w:t>b. rescindir unilateralmente o contrato, nos casos de infração contratual ou inaptidão do CONTRATADO;</w:t>
      </w:r>
    </w:p>
    <w:p w:rsidR="00BC1608" w:rsidRDefault="00BC1608">
      <w:pPr>
        <w:autoSpaceDE w:val="0"/>
        <w:autoSpaceDN w:val="0"/>
        <w:adjustRightInd w:val="0"/>
        <w:jc w:val="both"/>
        <w:rPr>
          <w:rFonts w:ascii="Times-Roman" w:hAnsi="Times-Roman" w:cs="Times-Roman"/>
          <w:sz w:val="23"/>
          <w:szCs w:val="23"/>
        </w:rPr>
      </w:pPr>
    </w:p>
    <w:p w:rsidR="00BC1608" w:rsidRDefault="007A17F0">
      <w:pPr>
        <w:autoSpaceDE w:val="0"/>
        <w:autoSpaceDN w:val="0"/>
        <w:adjustRightInd w:val="0"/>
        <w:jc w:val="both"/>
        <w:rPr>
          <w:rFonts w:ascii="Times-Roman" w:hAnsi="Times-Roman" w:cs="Times-Roman"/>
          <w:sz w:val="23"/>
          <w:szCs w:val="23"/>
        </w:rPr>
      </w:pPr>
      <w:r>
        <w:rPr>
          <w:rFonts w:ascii="Times-Roman" w:hAnsi="Times-Roman" w:cs="Times-Roman"/>
          <w:sz w:val="23"/>
          <w:szCs w:val="23"/>
        </w:rPr>
        <w:t>c. fiscalizar a execução do contrato;</w:t>
      </w:r>
    </w:p>
    <w:p w:rsidR="00BC1608" w:rsidRDefault="00BC1608">
      <w:pPr>
        <w:autoSpaceDE w:val="0"/>
        <w:autoSpaceDN w:val="0"/>
        <w:adjustRightInd w:val="0"/>
        <w:jc w:val="both"/>
        <w:rPr>
          <w:rFonts w:ascii="Times-Roman" w:hAnsi="Times-Roman" w:cs="Times-Roman"/>
          <w:sz w:val="23"/>
          <w:szCs w:val="23"/>
        </w:rPr>
      </w:pPr>
    </w:p>
    <w:p w:rsidR="00BC1608" w:rsidRDefault="007A17F0">
      <w:pPr>
        <w:autoSpaceDE w:val="0"/>
        <w:autoSpaceDN w:val="0"/>
        <w:adjustRightInd w:val="0"/>
        <w:jc w:val="both"/>
        <w:rPr>
          <w:rFonts w:ascii="Times-Roman" w:hAnsi="Times-Roman" w:cs="Times-Roman"/>
          <w:sz w:val="23"/>
          <w:szCs w:val="23"/>
        </w:rPr>
      </w:pPr>
      <w:r>
        <w:rPr>
          <w:rFonts w:ascii="Times-Roman" w:hAnsi="Times-Roman" w:cs="Times-Roman"/>
          <w:sz w:val="23"/>
          <w:szCs w:val="23"/>
        </w:rPr>
        <w:t>d. aplicar sanções motivadas pela inexecução total ou parcial do ajuste; Sempre que a CONTRATANTE alterar ou rescindir o contrato sem culpa do CONTRATADO, deve respeitar o equilíbrio econômico-financeiro, garantindo-lhe o aumento da remuneração respectiva ou a indenização por despesas já realizadas.</w:t>
      </w:r>
    </w:p>
    <w:p w:rsidR="00BC1608" w:rsidRDefault="00BC1608">
      <w:pPr>
        <w:autoSpaceDE w:val="0"/>
        <w:autoSpaceDN w:val="0"/>
        <w:adjustRightInd w:val="0"/>
        <w:jc w:val="both"/>
        <w:rPr>
          <w:rFonts w:ascii="Times-Roman" w:hAnsi="Times-Roman" w:cs="Times-Roman"/>
          <w:sz w:val="23"/>
          <w:szCs w:val="23"/>
        </w:rPr>
      </w:pPr>
    </w:p>
    <w:p w:rsidR="00BC1608" w:rsidRDefault="007A17F0">
      <w:pPr>
        <w:autoSpaceDE w:val="0"/>
        <w:autoSpaceDN w:val="0"/>
        <w:adjustRightInd w:val="0"/>
        <w:jc w:val="both"/>
        <w:rPr>
          <w:rFonts w:ascii="Times-Bold" w:hAnsi="Times-Bold" w:cs="Times-Bold"/>
          <w:b/>
          <w:bCs/>
          <w:sz w:val="23"/>
          <w:szCs w:val="23"/>
        </w:rPr>
      </w:pPr>
      <w:r>
        <w:rPr>
          <w:rFonts w:ascii="Times-Bold" w:hAnsi="Times-Bold" w:cs="Times-Bold"/>
          <w:b/>
          <w:bCs/>
          <w:sz w:val="23"/>
          <w:szCs w:val="23"/>
        </w:rPr>
        <w:t>CLÁUSULA DEZESSEIS:</w:t>
      </w:r>
    </w:p>
    <w:p w:rsidR="00BC1608" w:rsidRDefault="00BC1608">
      <w:pPr>
        <w:autoSpaceDE w:val="0"/>
        <w:autoSpaceDN w:val="0"/>
        <w:adjustRightInd w:val="0"/>
        <w:jc w:val="both"/>
        <w:rPr>
          <w:rFonts w:ascii="Times-Bold" w:hAnsi="Times-Bold" w:cs="Times-Bold"/>
          <w:b/>
          <w:bCs/>
          <w:sz w:val="23"/>
          <w:szCs w:val="23"/>
        </w:rPr>
      </w:pPr>
    </w:p>
    <w:p w:rsidR="00BC1608" w:rsidRDefault="007A17F0">
      <w:pPr>
        <w:autoSpaceDE w:val="0"/>
        <w:autoSpaceDN w:val="0"/>
        <w:adjustRightInd w:val="0"/>
        <w:jc w:val="both"/>
        <w:rPr>
          <w:rFonts w:ascii="Times-Roman" w:hAnsi="Times-Roman" w:cs="Times-Roman"/>
          <w:sz w:val="23"/>
          <w:szCs w:val="23"/>
        </w:rPr>
      </w:pPr>
      <w:r>
        <w:rPr>
          <w:rFonts w:ascii="Times-Roman" w:hAnsi="Times-Roman" w:cs="Times-Roman"/>
          <w:sz w:val="23"/>
          <w:szCs w:val="23"/>
        </w:rPr>
        <w:t>A multa aplicada após regular processo administrativo poderá ser descontada dos pagamentos eventualmente devidos pelo CONTRATANTE ou, quando for o caso, cobrada judicialmente.</w:t>
      </w:r>
    </w:p>
    <w:p w:rsidR="00BC1608" w:rsidRDefault="00BC1608">
      <w:pPr>
        <w:autoSpaceDE w:val="0"/>
        <w:autoSpaceDN w:val="0"/>
        <w:adjustRightInd w:val="0"/>
        <w:jc w:val="both"/>
        <w:rPr>
          <w:rFonts w:ascii="Times-Roman" w:hAnsi="Times-Roman" w:cs="Times-Roman"/>
          <w:sz w:val="23"/>
          <w:szCs w:val="23"/>
        </w:rPr>
      </w:pPr>
    </w:p>
    <w:p w:rsidR="00E63EA9" w:rsidRDefault="00E63EA9">
      <w:pPr>
        <w:autoSpaceDE w:val="0"/>
        <w:autoSpaceDN w:val="0"/>
        <w:adjustRightInd w:val="0"/>
        <w:jc w:val="both"/>
        <w:rPr>
          <w:rFonts w:ascii="Times-Roman" w:hAnsi="Times-Roman" w:cs="Times-Roman"/>
          <w:sz w:val="23"/>
          <w:szCs w:val="23"/>
        </w:rPr>
      </w:pPr>
    </w:p>
    <w:p w:rsidR="00E63EA9" w:rsidRDefault="00E63EA9">
      <w:pPr>
        <w:autoSpaceDE w:val="0"/>
        <w:autoSpaceDN w:val="0"/>
        <w:adjustRightInd w:val="0"/>
        <w:jc w:val="both"/>
        <w:rPr>
          <w:rFonts w:ascii="Times-Roman" w:hAnsi="Times-Roman" w:cs="Times-Roman"/>
          <w:sz w:val="23"/>
          <w:szCs w:val="23"/>
        </w:rPr>
      </w:pPr>
    </w:p>
    <w:p w:rsidR="00BC1608" w:rsidRDefault="007A17F0">
      <w:pPr>
        <w:autoSpaceDE w:val="0"/>
        <w:autoSpaceDN w:val="0"/>
        <w:adjustRightInd w:val="0"/>
        <w:jc w:val="both"/>
        <w:rPr>
          <w:rFonts w:ascii="Times-Bold" w:hAnsi="Times-Bold" w:cs="Times-Bold"/>
          <w:b/>
          <w:bCs/>
          <w:sz w:val="23"/>
          <w:szCs w:val="23"/>
        </w:rPr>
      </w:pPr>
      <w:r>
        <w:rPr>
          <w:rFonts w:ascii="Times-Bold" w:hAnsi="Times-Bold" w:cs="Times-Bold"/>
          <w:b/>
          <w:bCs/>
          <w:sz w:val="23"/>
          <w:szCs w:val="23"/>
        </w:rPr>
        <w:t>CLÁUSULA DEZESSETE:</w:t>
      </w:r>
    </w:p>
    <w:p w:rsidR="00BC1608" w:rsidRDefault="00BC1608">
      <w:pPr>
        <w:autoSpaceDE w:val="0"/>
        <w:autoSpaceDN w:val="0"/>
        <w:adjustRightInd w:val="0"/>
        <w:jc w:val="both"/>
        <w:rPr>
          <w:rFonts w:ascii="Times-Bold" w:hAnsi="Times-Bold" w:cs="Times-Bold"/>
          <w:b/>
          <w:bCs/>
          <w:sz w:val="23"/>
          <w:szCs w:val="23"/>
        </w:rPr>
      </w:pPr>
    </w:p>
    <w:p w:rsidR="00BC1608" w:rsidRDefault="007A17F0">
      <w:pPr>
        <w:autoSpaceDE w:val="0"/>
        <w:autoSpaceDN w:val="0"/>
        <w:adjustRightInd w:val="0"/>
        <w:jc w:val="both"/>
        <w:rPr>
          <w:rFonts w:ascii="Times-Roman" w:hAnsi="Times-Roman" w:cs="Times-Roman"/>
          <w:sz w:val="23"/>
          <w:szCs w:val="23"/>
        </w:rPr>
      </w:pPr>
      <w:r>
        <w:rPr>
          <w:rFonts w:ascii="Times-Roman" w:hAnsi="Times-Roman" w:cs="Times-Roman"/>
          <w:sz w:val="23"/>
          <w:szCs w:val="23"/>
        </w:rPr>
        <w:t>A fiscalização do presente contrato ficará a cargo da Secretaria Municipal de Educação, da Entidade Executora, do Conselho de Alimentação Escolar – CAE e outras Entidades designadas pelo FNDE.</w:t>
      </w:r>
    </w:p>
    <w:p w:rsidR="00BC1608" w:rsidRDefault="00BC1608">
      <w:pPr>
        <w:autoSpaceDE w:val="0"/>
        <w:autoSpaceDN w:val="0"/>
        <w:adjustRightInd w:val="0"/>
        <w:jc w:val="both"/>
        <w:rPr>
          <w:rFonts w:ascii="Times-Roman" w:hAnsi="Times-Roman" w:cs="Times-Roman"/>
          <w:sz w:val="23"/>
          <w:szCs w:val="23"/>
        </w:rPr>
      </w:pPr>
    </w:p>
    <w:p w:rsidR="00BC1608" w:rsidRDefault="007A17F0">
      <w:pPr>
        <w:autoSpaceDE w:val="0"/>
        <w:autoSpaceDN w:val="0"/>
        <w:adjustRightInd w:val="0"/>
        <w:jc w:val="both"/>
        <w:rPr>
          <w:rFonts w:ascii="Times-Bold" w:hAnsi="Times-Bold" w:cs="Times-Bold"/>
          <w:b/>
          <w:bCs/>
          <w:sz w:val="23"/>
          <w:szCs w:val="23"/>
        </w:rPr>
      </w:pPr>
      <w:r>
        <w:rPr>
          <w:rFonts w:ascii="Times-Bold" w:hAnsi="Times-Bold" w:cs="Times-Bold"/>
          <w:b/>
          <w:bCs/>
          <w:sz w:val="23"/>
          <w:szCs w:val="23"/>
        </w:rPr>
        <w:lastRenderedPageBreak/>
        <w:t>CLÁUSULA DEZOITO:</w:t>
      </w:r>
    </w:p>
    <w:p w:rsidR="00BC1608" w:rsidRDefault="00BC1608">
      <w:pPr>
        <w:autoSpaceDE w:val="0"/>
        <w:autoSpaceDN w:val="0"/>
        <w:adjustRightInd w:val="0"/>
        <w:jc w:val="both"/>
        <w:rPr>
          <w:rFonts w:ascii="Times-Bold" w:hAnsi="Times-Bold" w:cs="Times-Bold"/>
          <w:b/>
          <w:bCs/>
          <w:sz w:val="23"/>
          <w:szCs w:val="23"/>
        </w:rPr>
      </w:pPr>
    </w:p>
    <w:p w:rsidR="00BC1608" w:rsidRDefault="007A17F0">
      <w:pPr>
        <w:autoSpaceDE w:val="0"/>
        <w:autoSpaceDN w:val="0"/>
        <w:adjustRightInd w:val="0"/>
        <w:jc w:val="both"/>
        <w:rPr>
          <w:rFonts w:ascii="Times-Roman" w:hAnsi="Times-Roman" w:cs="Times-Roman"/>
          <w:sz w:val="23"/>
          <w:szCs w:val="23"/>
        </w:rPr>
      </w:pPr>
      <w:r>
        <w:rPr>
          <w:rFonts w:ascii="Times-Roman" w:hAnsi="Times-Roman" w:cs="Times-Roman"/>
          <w:sz w:val="23"/>
          <w:szCs w:val="23"/>
        </w:rPr>
        <w:t>O presente contrato rege-se, ainda, pela chamada pública n.º 01-201</w:t>
      </w:r>
      <w:r w:rsidR="00B83446">
        <w:rPr>
          <w:rFonts w:ascii="Times-Roman" w:hAnsi="Times-Roman" w:cs="Times-Roman"/>
          <w:sz w:val="23"/>
          <w:szCs w:val="23"/>
        </w:rPr>
        <w:t>5</w:t>
      </w:r>
      <w:r>
        <w:rPr>
          <w:rFonts w:ascii="Times-Roman" w:hAnsi="Times-Roman" w:cs="Times-Roman"/>
          <w:sz w:val="23"/>
          <w:szCs w:val="23"/>
        </w:rPr>
        <w:t>, pela Resolução CD/FNDE</w:t>
      </w:r>
      <w:r w:rsidR="00EA0DA3">
        <w:rPr>
          <w:rFonts w:ascii="Times-Roman" w:hAnsi="Times-Roman" w:cs="Times-Roman"/>
          <w:sz w:val="23"/>
          <w:szCs w:val="23"/>
        </w:rPr>
        <w:t xml:space="preserve"> </w:t>
      </w:r>
      <w:r>
        <w:rPr>
          <w:rFonts w:ascii="Times-Roman" w:hAnsi="Times-Roman" w:cs="Times-Roman"/>
          <w:sz w:val="23"/>
          <w:szCs w:val="23"/>
        </w:rPr>
        <w:t>nº 38 /2009 e pela Lei n° 11.947/2009 e o dispositivo que a regulamente, em todos os seus termos, a qual será aplicada, também, onde o contrato for omisso.</w:t>
      </w:r>
    </w:p>
    <w:p w:rsidR="00BC1608" w:rsidRDefault="00BC1608">
      <w:pPr>
        <w:autoSpaceDE w:val="0"/>
        <w:autoSpaceDN w:val="0"/>
        <w:adjustRightInd w:val="0"/>
        <w:jc w:val="both"/>
        <w:rPr>
          <w:rFonts w:ascii="Times-Bold" w:hAnsi="Times-Bold" w:cs="Times-Bold"/>
          <w:b/>
          <w:bCs/>
          <w:sz w:val="23"/>
          <w:szCs w:val="23"/>
        </w:rPr>
      </w:pPr>
    </w:p>
    <w:p w:rsidR="00BC1608" w:rsidRDefault="007A17F0">
      <w:pPr>
        <w:autoSpaceDE w:val="0"/>
        <w:autoSpaceDN w:val="0"/>
        <w:adjustRightInd w:val="0"/>
        <w:jc w:val="both"/>
        <w:rPr>
          <w:rFonts w:ascii="Times-Bold" w:hAnsi="Times-Bold" w:cs="Times-Bold"/>
          <w:b/>
          <w:bCs/>
          <w:sz w:val="23"/>
          <w:szCs w:val="23"/>
        </w:rPr>
      </w:pPr>
      <w:r>
        <w:rPr>
          <w:rFonts w:ascii="Times-Bold" w:hAnsi="Times-Bold" w:cs="Times-Bold"/>
          <w:b/>
          <w:bCs/>
          <w:sz w:val="23"/>
          <w:szCs w:val="23"/>
        </w:rPr>
        <w:t>CLÁUSULA DEZENOVE:</w:t>
      </w:r>
    </w:p>
    <w:p w:rsidR="00BC1608" w:rsidRDefault="00BC1608">
      <w:pPr>
        <w:autoSpaceDE w:val="0"/>
        <w:autoSpaceDN w:val="0"/>
        <w:adjustRightInd w:val="0"/>
        <w:jc w:val="both"/>
        <w:rPr>
          <w:rFonts w:ascii="Times-Bold" w:hAnsi="Times-Bold" w:cs="Times-Bold"/>
          <w:b/>
          <w:bCs/>
          <w:sz w:val="23"/>
          <w:szCs w:val="23"/>
        </w:rPr>
      </w:pPr>
    </w:p>
    <w:p w:rsidR="00BC1608" w:rsidRDefault="007A17F0">
      <w:pPr>
        <w:autoSpaceDE w:val="0"/>
        <w:autoSpaceDN w:val="0"/>
        <w:adjustRightInd w:val="0"/>
        <w:jc w:val="both"/>
        <w:rPr>
          <w:rFonts w:ascii="Times-Roman" w:hAnsi="Times-Roman" w:cs="Times-Roman"/>
          <w:sz w:val="23"/>
          <w:szCs w:val="23"/>
        </w:rPr>
      </w:pPr>
      <w:r>
        <w:rPr>
          <w:rFonts w:ascii="Times-Roman" w:hAnsi="Times-Roman" w:cs="Times-Roman"/>
          <w:sz w:val="23"/>
          <w:szCs w:val="23"/>
        </w:rPr>
        <w:t>Este Contrato poderá ser aditado a qualquer tempo, mediante acordo formal entre as partes, resguardadas as suas condições essenciais.</w:t>
      </w:r>
    </w:p>
    <w:p w:rsidR="00BC1608" w:rsidRDefault="00BC1608">
      <w:pPr>
        <w:autoSpaceDE w:val="0"/>
        <w:autoSpaceDN w:val="0"/>
        <w:adjustRightInd w:val="0"/>
        <w:jc w:val="both"/>
        <w:rPr>
          <w:rFonts w:ascii="Times-Roman" w:hAnsi="Times-Roman" w:cs="Times-Roman"/>
          <w:sz w:val="23"/>
          <w:szCs w:val="23"/>
        </w:rPr>
      </w:pPr>
    </w:p>
    <w:p w:rsidR="00BC1608" w:rsidRDefault="007A17F0">
      <w:pPr>
        <w:autoSpaceDE w:val="0"/>
        <w:autoSpaceDN w:val="0"/>
        <w:adjustRightInd w:val="0"/>
        <w:jc w:val="both"/>
        <w:rPr>
          <w:rFonts w:ascii="Times-Bold" w:hAnsi="Times-Bold" w:cs="Times-Bold"/>
          <w:b/>
          <w:bCs/>
          <w:sz w:val="23"/>
          <w:szCs w:val="23"/>
        </w:rPr>
      </w:pPr>
      <w:r>
        <w:rPr>
          <w:rFonts w:ascii="Times-Bold" w:hAnsi="Times-Bold" w:cs="Times-Bold"/>
          <w:b/>
          <w:bCs/>
          <w:sz w:val="23"/>
          <w:szCs w:val="23"/>
        </w:rPr>
        <w:t>CLÁUSULA VINTE:</w:t>
      </w:r>
    </w:p>
    <w:p w:rsidR="00BC1608" w:rsidRDefault="00BC1608">
      <w:pPr>
        <w:autoSpaceDE w:val="0"/>
        <w:autoSpaceDN w:val="0"/>
        <w:adjustRightInd w:val="0"/>
        <w:jc w:val="both"/>
        <w:rPr>
          <w:rFonts w:ascii="Times-Bold" w:hAnsi="Times-Bold" w:cs="Times-Bold"/>
          <w:b/>
          <w:bCs/>
          <w:sz w:val="23"/>
          <w:szCs w:val="23"/>
        </w:rPr>
      </w:pPr>
    </w:p>
    <w:p w:rsidR="00BC1608" w:rsidRDefault="007A17F0">
      <w:pPr>
        <w:autoSpaceDE w:val="0"/>
        <w:autoSpaceDN w:val="0"/>
        <w:adjustRightInd w:val="0"/>
        <w:jc w:val="both"/>
        <w:rPr>
          <w:rFonts w:ascii="Times-Roman" w:hAnsi="Times-Roman" w:cs="Times-Roman"/>
          <w:sz w:val="23"/>
          <w:szCs w:val="23"/>
        </w:rPr>
      </w:pPr>
      <w:r>
        <w:rPr>
          <w:rFonts w:ascii="Times-Roman" w:hAnsi="Times-Roman" w:cs="Times-Roman"/>
          <w:sz w:val="23"/>
          <w:szCs w:val="23"/>
        </w:rPr>
        <w:t>As comunicações com origem neste contrato deverão ser formais e expressas, por meio de carta, que somente terá validade se enviada mediante registro de recebimento, por fax, transmitido pelas partes.</w:t>
      </w:r>
    </w:p>
    <w:p w:rsidR="00BC1608" w:rsidRDefault="00BC1608">
      <w:pPr>
        <w:autoSpaceDE w:val="0"/>
        <w:autoSpaceDN w:val="0"/>
        <w:adjustRightInd w:val="0"/>
        <w:jc w:val="both"/>
        <w:rPr>
          <w:rFonts w:ascii="Times-Bold" w:hAnsi="Times-Bold" w:cs="Times-Bold"/>
          <w:b/>
          <w:bCs/>
          <w:sz w:val="23"/>
          <w:szCs w:val="23"/>
        </w:rPr>
      </w:pPr>
    </w:p>
    <w:p w:rsidR="00BC1608" w:rsidRDefault="007A17F0">
      <w:pPr>
        <w:autoSpaceDE w:val="0"/>
        <w:autoSpaceDN w:val="0"/>
        <w:adjustRightInd w:val="0"/>
        <w:jc w:val="both"/>
        <w:rPr>
          <w:rFonts w:ascii="Times-Bold" w:hAnsi="Times-Bold" w:cs="Times-Bold"/>
          <w:b/>
          <w:bCs/>
          <w:sz w:val="23"/>
          <w:szCs w:val="23"/>
        </w:rPr>
      </w:pPr>
      <w:r>
        <w:rPr>
          <w:rFonts w:ascii="Times-Bold" w:hAnsi="Times-Bold" w:cs="Times-Bold"/>
          <w:b/>
          <w:bCs/>
          <w:sz w:val="23"/>
          <w:szCs w:val="23"/>
        </w:rPr>
        <w:t>CLÁUSULA VINTE E UM:</w:t>
      </w:r>
    </w:p>
    <w:p w:rsidR="00BC1608" w:rsidRDefault="00BC1608">
      <w:pPr>
        <w:autoSpaceDE w:val="0"/>
        <w:autoSpaceDN w:val="0"/>
        <w:adjustRightInd w:val="0"/>
        <w:jc w:val="both"/>
        <w:rPr>
          <w:rFonts w:ascii="Times-Bold" w:hAnsi="Times-Bold" w:cs="Times-Bold"/>
          <w:b/>
          <w:bCs/>
          <w:sz w:val="23"/>
          <w:szCs w:val="23"/>
        </w:rPr>
      </w:pPr>
    </w:p>
    <w:p w:rsidR="00BC1608" w:rsidRDefault="007A17F0">
      <w:pPr>
        <w:autoSpaceDE w:val="0"/>
        <w:autoSpaceDN w:val="0"/>
        <w:adjustRightInd w:val="0"/>
        <w:jc w:val="both"/>
        <w:rPr>
          <w:rFonts w:ascii="Times-Roman" w:hAnsi="Times-Roman" w:cs="Times-Roman"/>
          <w:sz w:val="23"/>
          <w:szCs w:val="23"/>
        </w:rPr>
      </w:pPr>
      <w:r>
        <w:rPr>
          <w:rFonts w:ascii="Times-Roman" w:hAnsi="Times-Roman" w:cs="Times-Roman"/>
          <w:sz w:val="23"/>
          <w:szCs w:val="23"/>
        </w:rPr>
        <w:t>Este Contrato, desde que observada a formalização preliminar à sua efetivação, por carta, consoante Cláusula Vinte, poderá ser rescindido, de pleno direito, independentemente de notificação ou interpelação judicial ou extrajudicial, nos seguintes casos:</w:t>
      </w:r>
    </w:p>
    <w:p w:rsidR="00BC1608" w:rsidRDefault="007A17F0">
      <w:pPr>
        <w:autoSpaceDE w:val="0"/>
        <w:autoSpaceDN w:val="0"/>
        <w:adjustRightInd w:val="0"/>
        <w:jc w:val="both"/>
        <w:rPr>
          <w:rFonts w:ascii="Times-Roman" w:hAnsi="Times-Roman" w:cs="Times-Roman"/>
          <w:sz w:val="23"/>
          <w:szCs w:val="23"/>
        </w:rPr>
      </w:pPr>
      <w:r>
        <w:rPr>
          <w:rFonts w:ascii="Times-Roman" w:hAnsi="Times-Roman" w:cs="Times-Roman"/>
          <w:sz w:val="23"/>
          <w:szCs w:val="23"/>
        </w:rPr>
        <w:t>a. por acordo entre as partes;</w:t>
      </w:r>
    </w:p>
    <w:p w:rsidR="00BC1608" w:rsidRDefault="007A17F0">
      <w:pPr>
        <w:autoSpaceDE w:val="0"/>
        <w:autoSpaceDN w:val="0"/>
        <w:adjustRightInd w:val="0"/>
        <w:jc w:val="both"/>
        <w:rPr>
          <w:rFonts w:ascii="Times-Roman" w:hAnsi="Times-Roman" w:cs="Times-Roman"/>
          <w:sz w:val="23"/>
          <w:szCs w:val="23"/>
        </w:rPr>
      </w:pPr>
      <w:r>
        <w:rPr>
          <w:rFonts w:ascii="Times-Roman" w:hAnsi="Times-Roman" w:cs="Times-Roman"/>
          <w:sz w:val="23"/>
          <w:szCs w:val="23"/>
        </w:rPr>
        <w:t>b. pela inobservância de qualquer de suas condições;</w:t>
      </w:r>
    </w:p>
    <w:p w:rsidR="00BC1608" w:rsidRDefault="007A17F0">
      <w:pPr>
        <w:autoSpaceDE w:val="0"/>
        <w:autoSpaceDN w:val="0"/>
        <w:adjustRightInd w:val="0"/>
        <w:jc w:val="both"/>
        <w:rPr>
          <w:rFonts w:ascii="Times-Roman" w:hAnsi="Times-Roman" w:cs="Times-Roman"/>
          <w:sz w:val="23"/>
          <w:szCs w:val="23"/>
        </w:rPr>
      </w:pPr>
      <w:r>
        <w:rPr>
          <w:rFonts w:ascii="Times-Roman" w:hAnsi="Times-Roman" w:cs="Times-Roman"/>
          <w:sz w:val="23"/>
          <w:szCs w:val="23"/>
        </w:rPr>
        <w:t>c. quaisquer dos motivos previstos em lei.</w:t>
      </w:r>
    </w:p>
    <w:p w:rsidR="00BC1608" w:rsidRDefault="00BC1608">
      <w:pPr>
        <w:autoSpaceDE w:val="0"/>
        <w:autoSpaceDN w:val="0"/>
        <w:adjustRightInd w:val="0"/>
        <w:jc w:val="both"/>
        <w:rPr>
          <w:rFonts w:ascii="Times-Roman" w:hAnsi="Times-Roman" w:cs="Times-Roman"/>
          <w:sz w:val="23"/>
          <w:szCs w:val="23"/>
        </w:rPr>
      </w:pPr>
    </w:p>
    <w:p w:rsidR="00BC1608" w:rsidRDefault="007A17F0">
      <w:pPr>
        <w:autoSpaceDE w:val="0"/>
        <w:autoSpaceDN w:val="0"/>
        <w:adjustRightInd w:val="0"/>
        <w:jc w:val="both"/>
        <w:rPr>
          <w:rFonts w:ascii="Times-Bold" w:hAnsi="Times-Bold" w:cs="Times-Bold"/>
          <w:b/>
          <w:bCs/>
          <w:sz w:val="23"/>
          <w:szCs w:val="23"/>
        </w:rPr>
      </w:pPr>
      <w:r>
        <w:rPr>
          <w:rFonts w:ascii="Times-Bold" w:hAnsi="Times-Bold" w:cs="Times-Bold"/>
          <w:b/>
          <w:bCs/>
          <w:sz w:val="23"/>
          <w:szCs w:val="23"/>
        </w:rPr>
        <w:t>CLÁUSULA VINTE E DOIS:</w:t>
      </w:r>
    </w:p>
    <w:p w:rsidR="00BC1608" w:rsidRDefault="00BC1608">
      <w:pPr>
        <w:autoSpaceDE w:val="0"/>
        <w:autoSpaceDN w:val="0"/>
        <w:adjustRightInd w:val="0"/>
        <w:jc w:val="both"/>
        <w:rPr>
          <w:rFonts w:ascii="Times-Bold" w:hAnsi="Times-Bold" w:cs="Times-Bold"/>
          <w:b/>
          <w:bCs/>
          <w:sz w:val="23"/>
          <w:szCs w:val="23"/>
        </w:rPr>
      </w:pPr>
    </w:p>
    <w:p w:rsidR="00BC1608" w:rsidRDefault="007A17F0">
      <w:pPr>
        <w:autoSpaceDE w:val="0"/>
        <w:autoSpaceDN w:val="0"/>
        <w:adjustRightInd w:val="0"/>
        <w:jc w:val="both"/>
        <w:rPr>
          <w:rFonts w:ascii="Times-Roman" w:hAnsi="Times-Roman" w:cs="Times-Roman"/>
          <w:sz w:val="23"/>
          <w:szCs w:val="23"/>
        </w:rPr>
      </w:pPr>
      <w:r>
        <w:rPr>
          <w:rFonts w:ascii="Times-Roman" w:hAnsi="Times-Roman" w:cs="Times-Roman"/>
          <w:sz w:val="23"/>
          <w:szCs w:val="23"/>
        </w:rPr>
        <w:t xml:space="preserve">O presente contrato vigorará da sua assinatura até a entrega total dos produtos adquiridos ou até 31 de </w:t>
      </w:r>
      <w:r w:rsidR="006900C1">
        <w:rPr>
          <w:rFonts w:ascii="Times-Roman" w:hAnsi="Times-Roman" w:cs="Times-Roman"/>
          <w:sz w:val="23"/>
          <w:szCs w:val="23"/>
        </w:rPr>
        <w:t>dezembro</w:t>
      </w:r>
      <w:r>
        <w:rPr>
          <w:rFonts w:ascii="Times-Roman" w:hAnsi="Times-Roman" w:cs="Times-Roman"/>
          <w:sz w:val="23"/>
          <w:szCs w:val="23"/>
        </w:rPr>
        <w:t xml:space="preserve"> de 201</w:t>
      </w:r>
      <w:r w:rsidR="00B83446">
        <w:rPr>
          <w:rFonts w:ascii="Times-Roman" w:hAnsi="Times-Roman" w:cs="Times-Roman"/>
          <w:sz w:val="23"/>
          <w:szCs w:val="23"/>
        </w:rPr>
        <w:t>5</w:t>
      </w:r>
      <w:r>
        <w:rPr>
          <w:rFonts w:ascii="Times-Roman" w:hAnsi="Times-Roman" w:cs="Times-Roman"/>
          <w:sz w:val="23"/>
          <w:szCs w:val="23"/>
        </w:rPr>
        <w:t>.</w:t>
      </w:r>
    </w:p>
    <w:p w:rsidR="00BC1608" w:rsidRDefault="00BC1608">
      <w:pPr>
        <w:autoSpaceDE w:val="0"/>
        <w:autoSpaceDN w:val="0"/>
        <w:adjustRightInd w:val="0"/>
        <w:jc w:val="both"/>
        <w:rPr>
          <w:rFonts w:ascii="Times-Roman" w:hAnsi="Times-Roman" w:cs="Times-Roman"/>
          <w:sz w:val="23"/>
          <w:szCs w:val="23"/>
        </w:rPr>
      </w:pPr>
    </w:p>
    <w:p w:rsidR="00BC1608" w:rsidRDefault="007A17F0">
      <w:pPr>
        <w:autoSpaceDE w:val="0"/>
        <w:autoSpaceDN w:val="0"/>
        <w:adjustRightInd w:val="0"/>
        <w:jc w:val="both"/>
        <w:rPr>
          <w:rFonts w:ascii="Times-Bold" w:hAnsi="Times-Bold" w:cs="Times-Bold"/>
          <w:b/>
          <w:bCs/>
          <w:sz w:val="23"/>
          <w:szCs w:val="23"/>
        </w:rPr>
      </w:pPr>
      <w:r>
        <w:rPr>
          <w:rFonts w:ascii="Times-Bold" w:hAnsi="Times-Bold" w:cs="Times-Bold"/>
          <w:b/>
          <w:bCs/>
          <w:sz w:val="23"/>
          <w:szCs w:val="23"/>
        </w:rPr>
        <w:t>CLÁUSULA VINTE E TRÊS:</w:t>
      </w:r>
    </w:p>
    <w:p w:rsidR="00BC1608" w:rsidRDefault="00BC1608">
      <w:pPr>
        <w:autoSpaceDE w:val="0"/>
        <w:autoSpaceDN w:val="0"/>
        <w:adjustRightInd w:val="0"/>
        <w:jc w:val="both"/>
        <w:rPr>
          <w:rFonts w:ascii="Times-Bold" w:hAnsi="Times-Bold" w:cs="Times-Bold"/>
          <w:b/>
          <w:bCs/>
          <w:sz w:val="23"/>
          <w:szCs w:val="23"/>
        </w:rPr>
      </w:pPr>
    </w:p>
    <w:p w:rsidR="00BC1608" w:rsidRDefault="007A17F0">
      <w:pPr>
        <w:autoSpaceDE w:val="0"/>
        <w:autoSpaceDN w:val="0"/>
        <w:adjustRightInd w:val="0"/>
        <w:jc w:val="both"/>
        <w:rPr>
          <w:rFonts w:ascii="Times-Roman" w:hAnsi="Times-Roman" w:cs="Times-Roman"/>
          <w:sz w:val="23"/>
          <w:szCs w:val="23"/>
        </w:rPr>
      </w:pPr>
      <w:r>
        <w:rPr>
          <w:rFonts w:ascii="Times-Roman" w:hAnsi="Times-Roman" w:cs="Times-Roman"/>
          <w:sz w:val="23"/>
          <w:szCs w:val="23"/>
        </w:rPr>
        <w:t>É competente o Foro da Comarca de Tupanciretã para dirimir qualquer controvérsia que se originar deste contrato.</w:t>
      </w:r>
    </w:p>
    <w:p w:rsidR="00BC1608" w:rsidRDefault="007A17F0">
      <w:pPr>
        <w:autoSpaceDE w:val="0"/>
        <w:autoSpaceDN w:val="0"/>
        <w:adjustRightInd w:val="0"/>
        <w:jc w:val="both"/>
        <w:rPr>
          <w:rFonts w:ascii="Times-Roman" w:hAnsi="Times-Roman" w:cs="Times-Roman"/>
          <w:sz w:val="23"/>
          <w:szCs w:val="23"/>
        </w:rPr>
      </w:pPr>
      <w:r>
        <w:rPr>
          <w:rFonts w:ascii="Times-Roman" w:hAnsi="Times-Roman" w:cs="Times-Roman"/>
          <w:sz w:val="23"/>
          <w:szCs w:val="23"/>
        </w:rPr>
        <w:t>E, por estarem assim, justos e contratados, assinam o presente instrumento em três vias de igual teor e forma, na presença de duas testemunhas.</w:t>
      </w:r>
    </w:p>
    <w:p w:rsidR="00BC1608" w:rsidRDefault="007A17F0">
      <w:pPr>
        <w:autoSpaceDE w:val="0"/>
        <w:autoSpaceDN w:val="0"/>
        <w:adjustRightInd w:val="0"/>
        <w:jc w:val="right"/>
        <w:rPr>
          <w:rFonts w:ascii="Times-Roman" w:hAnsi="Times-Roman" w:cs="Times-Roman"/>
          <w:color w:val="000000"/>
          <w:sz w:val="23"/>
          <w:szCs w:val="23"/>
        </w:rPr>
      </w:pPr>
      <w:r>
        <w:rPr>
          <w:rFonts w:ascii="Times-Roman" w:hAnsi="Times-Roman" w:cs="Times-Roman"/>
          <w:color w:val="000000"/>
          <w:sz w:val="23"/>
          <w:szCs w:val="23"/>
        </w:rPr>
        <w:t>Jari,</w:t>
      </w:r>
      <w:r w:rsidR="006958C1">
        <w:rPr>
          <w:rFonts w:ascii="Times-Roman" w:hAnsi="Times-Roman" w:cs="Times-Roman"/>
          <w:color w:val="000000"/>
          <w:sz w:val="23"/>
          <w:szCs w:val="23"/>
        </w:rPr>
        <w:t xml:space="preserve"> 27 de </w:t>
      </w:r>
      <w:r w:rsidR="003D29B7">
        <w:rPr>
          <w:rFonts w:ascii="Times-Roman" w:hAnsi="Times-Roman" w:cs="Times-Roman"/>
          <w:color w:val="000000"/>
          <w:sz w:val="23"/>
          <w:szCs w:val="23"/>
        </w:rPr>
        <w:t>julho</w:t>
      </w:r>
      <w:r w:rsidR="006958C1">
        <w:rPr>
          <w:rFonts w:ascii="Times-Roman" w:hAnsi="Times-Roman" w:cs="Times-Roman"/>
          <w:color w:val="000000"/>
          <w:sz w:val="23"/>
          <w:szCs w:val="23"/>
        </w:rPr>
        <w:t xml:space="preserve"> de 2015</w:t>
      </w:r>
      <w:r>
        <w:rPr>
          <w:rFonts w:ascii="Times-Roman" w:hAnsi="Times-Roman" w:cs="Times-Roman"/>
          <w:color w:val="000000"/>
          <w:sz w:val="23"/>
          <w:szCs w:val="23"/>
        </w:rPr>
        <w:t>.</w:t>
      </w:r>
    </w:p>
    <w:p w:rsidR="00BC1608" w:rsidRDefault="00BC1608">
      <w:pPr>
        <w:autoSpaceDE w:val="0"/>
        <w:autoSpaceDN w:val="0"/>
        <w:adjustRightInd w:val="0"/>
        <w:jc w:val="right"/>
        <w:rPr>
          <w:rFonts w:ascii="Times-Roman" w:hAnsi="Times-Roman" w:cs="Times-Roman"/>
          <w:color w:val="000000"/>
          <w:sz w:val="23"/>
          <w:szCs w:val="23"/>
        </w:rPr>
      </w:pPr>
    </w:p>
    <w:p w:rsidR="00BC1608" w:rsidRDefault="00BC1608">
      <w:pPr>
        <w:autoSpaceDE w:val="0"/>
        <w:autoSpaceDN w:val="0"/>
        <w:adjustRightInd w:val="0"/>
        <w:rPr>
          <w:rFonts w:ascii="Times-Roman" w:hAnsi="Times-Roman" w:cs="Times-Roman"/>
          <w:color w:val="000000"/>
          <w:sz w:val="23"/>
          <w:szCs w:val="23"/>
        </w:rPr>
      </w:pPr>
    </w:p>
    <w:p w:rsidR="00B754C5" w:rsidRDefault="00B754C5" w:rsidP="003D29B7">
      <w:pPr>
        <w:autoSpaceDE w:val="0"/>
        <w:autoSpaceDN w:val="0"/>
        <w:adjustRightInd w:val="0"/>
        <w:spacing w:line="360" w:lineRule="auto"/>
        <w:outlineLvl w:val="0"/>
        <w:rPr>
          <w:rFonts w:ascii="Arial" w:hAnsi="Arial" w:cs="Arial"/>
        </w:rPr>
      </w:pPr>
      <w:r>
        <w:rPr>
          <w:rFonts w:ascii="Arial" w:hAnsi="Arial" w:cs="Arial"/>
        </w:rPr>
        <w:t xml:space="preserve">LETÍCIA MOURA DE ALMEIDA                    </w:t>
      </w:r>
    </w:p>
    <w:p w:rsidR="00B754C5" w:rsidRDefault="00B754C5" w:rsidP="003D29B7">
      <w:pPr>
        <w:autoSpaceDE w:val="0"/>
        <w:autoSpaceDN w:val="0"/>
        <w:adjustRightInd w:val="0"/>
        <w:spacing w:line="360" w:lineRule="auto"/>
        <w:outlineLvl w:val="0"/>
        <w:rPr>
          <w:rFonts w:ascii="Arial" w:hAnsi="Arial" w:cs="Arial"/>
          <w:color w:val="000000"/>
        </w:rPr>
      </w:pPr>
      <w:r>
        <w:rPr>
          <w:rFonts w:ascii="Arial" w:hAnsi="Arial" w:cs="Arial"/>
          <w:b/>
          <w:color w:val="000000"/>
        </w:rPr>
        <w:t xml:space="preserve">ASSESSORA JURIDICA                           </w:t>
      </w:r>
    </w:p>
    <w:p w:rsidR="00B754C5" w:rsidRDefault="00B754C5" w:rsidP="00B754C5">
      <w:pPr>
        <w:autoSpaceDE w:val="0"/>
        <w:autoSpaceDN w:val="0"/>
        <w:adjustRightInd w:val="0"/>
        <w:spacing w:line="360" w:lineRule="auto"/>
        <w:jc w:val="center"/>
        <w:outlineLvl w:val="0"/>
        <w:rPr>
          <w:rFonts w:ascii="Arial" w:hAnsi="Arial" w:cs="Arial"/>
          <w:color w:val="000000"/>
        </w:rPr>
      </w:pPr>
    </w:p>
    <w:p w:rsidR="00B754C5" w:rsidRDefault="00B754C5" w:rsidP="00B754C5">
      <w:pPr>
        <w:autoSpaceDE w:val="0"/>
        <w:autoSpaceDN w:val="0"/>
        <w:adjustRightInd w:val="0"/>
        <w:spacing w:line="360" w:lineRule="auto"/>
        <w:outlineLvl w:val="0"/>
        <w:rPr>
          <w:rFonts w:ascii="Arial" w:hAnsi="Arial" w:cs="Arial"/>
          <w:color w:val="000000"/>
        </w:rPr>
      </w:pPr>
      <w:r>
        <w:rPr>
          <w:rFonts w:ascii="Arial" w:hAnsi="Arial" w:cs="Arial"/>
          <w:color w:val="000000"/>
        </w:rPr>
        <w:t xml:space="preserve">PEDROLIVIO PORTO PRADO    </w:t>
      </w:r>
      <w:r w:rsidRPr="000A4436">
        <w:rPr>
          <w:rFonts w:ascii="Arial" w:hAnsi="Arial" w:cs="Arial"/>
          <w:color w:val="000000"/>
        </w:rPr>
        <w:t xml:space="preserve">   </w:t>
      </w:r>
      <w:r w:rsidR="00D55E12" w:rsidRPr="00D55E12">
        <w:rPr>
          <w:rFonts w:ascii="Times-Roman" w:hAnsi="Times-Roman" w:cs="Times-Roman"/>
          <w:sz w:val="23"/>
          <w:szCs w:val="23"/>
        </w:rPr>
        <w:t>LUCIMAR DE OLIVEIRA CARDOSO</w:t>
      </w:r>
    </w:p>
    <w:p w:rsidR="00B754C5" w:rsidRDefault="00B754C5" w:rsidP="001162E0">
      <w:pPr>
        <w:autoSpaceDE w:val="0"/>
        <w:autoSpaceDN w:val="0"/>
        <w:adjustRightInd w:val="0"/>
        <w:spacing w:line="360" w:lineRule="auto"/>
        <w:rPr>
          <w:rFonts w:ascii="Arial" w:hAnsi="Arial" w:cs="Arial"/>
          <w:color w:val="000000"/>
        </w:rPr>
      </w:pPr>
      <w:r>
        <w:rPr>
          <w:rFonts w:ascii="Arial" w:hAnsi="Arial" w:cs="Arial"/>
          <w:b/>
          <w:color w:val="000000"/>
        </w:rPr>
        <w:t>MUNICIPIO DE JARI</w:t>
      </w:r>
      <w:r>
        <w:rPr>
          <w:rFonts w:ascii="Arial" w:hAnsi="Arial" w:cs="Arial"/>
          <w:color w:val="000000"/>
        </w:rPr>
        <w:t xml:space="preserve">                      </w:t>
      </w:r>
      <w:r>
        <w:rPr>
          <w:rFonts w:ascii="Arial" w:hAnsi="Arial" w:cs="Arial"/>
          <w:b/>
          <w:color w:val="000000"/>
        </w:rPr>
        <w:t>GRUPO FORMAL</w:t>
      </w:r>
    </w:p>
    <w:p w:rsidR="00B754C5" w:rsidRDefault="00B754C5" w:rsidP="00B754C5">
      <w:pPr>
        <w:autoSpaceDE w:val="0"/>
        <w:autoSpaceDN w:val="0"/>
        <w:adjustRightInd w:val="0"/>
        <w:spacing w:line="360" w:lineRule="auto"/>
        <w:jc w:val="both"/>
        <w:rPr>
          <w:rFonts w:ascii="Arial" w:hAnsi="Arial" w:cs="Arial"/>
          <w:color w:val="000000"/>
        </w:rPr>
      </w:pPr>
    </w:p>
    <w:p w:rsidR="00BC1608" w:rsidRDefault="00B754C5" w:rsidP="00B754C5">
      <w:pPr>
        <w:autoSpaceDE w:val="0"/>
        <w:autoSpaceDN w:val="0"/>
        <w:adjustRightInd w:val="0"/>
        <w:spacing w:line="360" w:lineRule="auto"/>
        <w:jc w:val="both"/>
      </w:pPr>
      <w:r>
        <w:rPr>
          <w:rFonts w:ascii="Arial" w:hAnsi="Arial" w:cs="Arial"/>
          <w:color w:val="000000"/>
        </w:rPr>
        <w:t xml:space="preserve">Testemunhas: </w:t>
      </w:r>
      <w:proofErr w:type="gramStart"/>
      <w:r>
        <w:rPr>
          <w:rFonts w:ascii="Arial" w:hAnsi="Arial" w:cs="Arial"/>
          <w:color w:val="000000"/>
        </w:rPr>
        <w:t>--------------------------------  ------------------------------------</w:t>
      </w:r>
      <w:proofErr w:type="gramEnd"/>
    </w:p>
    <w:sectPr w:rsidR="00BC1608">
      <w:pgSz w:w="11906" w:h="16838"/>
      <w:pgMar w:top="426" w:right="1701" w:bottom="56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Times-Bold">
    <w:panose1 w:val="00000000000000000000"/>
    <w:charset w:val="00"/>
    <w:family w:val="roman"/>
    <w:notTrueType/>
    <w:pitch w:val="default"/>
    <w:sig w:usb0="00000003" w:usb1="00000000" w:usb2="00000000" w:usb3="00000000" w:csb0="00000001" w:csb1="00000000"/>
  </w:font>
  <w:font w:name="Times-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5594AD5"/>
    <w:multiLevelType w:val="hybridMultilevel"/>
    <w:tmpl w:val="95A0A56C"/>
    <w:lvl w:ilvl="0" w:tplc="0416000F">
      <w:start w:val="1"/>
      <w:numFmt w:val="decimal"/>
      <w:lvlText w:val="%1."/>
      <w:lvlJc w:val="left"/>
      <w:pPr>
        <w:ind w:left="786" w:hanging="360"/>
      </w:pPr>
    </w:lvl>
    <w:lvl w:ilvl="1" w:tplc="04160019">
      <w:start w:val="1"/>
      <w:numFmt w:val="decimal"/>
      <w:lvlText w:val="%2."/>
      <w:lvlJc w:val="left"/>
      <w:pPr>
        <w:tabs>
          <w:tab w:val="num" w:pos="1506"/>
        </w:tabs>
        <w:ind w:left="1506" w:hanging="360"/>
      </w:pPr>
    </w:lvl>
    <w:lvl w:ilvl="2" w:tplc="0416001B">
      <w:start w:val="1"/>
      <w:numFmt w:val="decimal"/>
      <w:lvlText w:val="%3."/>
      <w:lvlJc w:val="left"/>
      <w:pPr>
        <w:tabs>
          <w:tab w:val="num" w:pos="2226"/>
        </w:tabs>
        <w:ind w:left="2226" w:hanging="360"/>
      </w:pPr>
    </w:lvl>
    <w:lvl w:ilvl="3" w:tplc="0416000F">
      <w:start w:val="1"/>
      <w:numFmt w:val="decimal"/>
      <w:lvlText w:val="%4."/>
      <w:lvlJc w:val="left"/>
      <w:pPr>
        <w:tabs>
          <w:tab w:val="num" w:pos="2946"/>
        </w:tabs>
        <w:ind w:left="2946" w:hanging="360"/>
      </w:pPr>
    </w:lvl>
    <w:lvl w:ilvl="4" w:tplc="04160019">
      <w:start w:val="1"/>
      <w:numFmt w:val="decimal"/>
      <w:lvlText w:val="%5."/>
      <w:lvlJc w:val="left"/>
      <w:pPr>
        <w:tabs>
          <w:tab w:val="num" w:pos="3666"/>
        </w:tabs>
        <w:ind w:left="3666" w:hanging="360"/>
      </w:pPr>
    </w:lvl>
    <w:lvl w:ilvl="5" w:tplc="0416001B">
      <w:start w:val="1"/>
      <w:numFmt w:val="decimal"/>
      <w:lvlText w:val="%6."/>
      <w:lvlJc w:val="left"/>
      <w:pPr>
        <w:tabs>
          <w:tab w:val="num" w:pos="4386"/>
        </w:tabs>
        <w:ind w:left="4386" w:hanging="360"/>
      </w:pPr>
    </w:lvl>
    <w:lvl w:ilvl="6" w:tplc="0416000F">
      <w:start w:val="1"/>
      <w:numFmt w:val="decimal"/>
      <w:lvlText w:val="%7."/>
      <w:lvlJc w:val="left"/>
      <w:pPr>
        <w:tabs>
          <w:tab w:val="num" w:pos="5106"/>
        </w:tabs>
        <w:ind w:left="5106" w:hanging="360"/>
      </w:pPr>
    </w:lvl>
    <w:lvl w:ilvl="7" w:tplc="04160019">
      <w:start w:val="1"/>
      <w:numFmt w:val="decimal"/>
      <w:lvlText w:val="%8."/>
      <w:lvlJc w:val="left"/>
      <w:pPr>
        <w:tabs>
          <w:tab w:val="num" w:pos="5826"/>
        </w:tabs>
        <w:ind w:left="5826" w:hanging="360"/>
      </w:pPr>
    </w:lvl>
    <w:lvl w:ilvl="8" w:tplc="0416001B">
      <w:start w:val="1"/>
      <w:numFmt w:val="decimal"/>
      <w:lvlText w:val="%9."/>
      <w:lvlJc w:val="left"/>
      <w:pPr>
        <w:tabs>
          <w:tab w:val="num" w:pos="6546"/>
        </w:tabs>
        <w:ind w:left="6546"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1608"/>
    <w:rsid w:val="00005E3B"/>
    <w:rsid w:val="000537A4"/>
    <w:rsid w:val="00067738"/>
    <w:rsid w:val="000A4436"/>
    <w:rsid w:val="001162E0"/>
    <w:rsid w:val="00124122"/>
    <w:rsid w:val="001717BF"/>
    <w:rsid w:val="001C29D7"/>
    <w:rsid w:val="00252204"/>
    <w:rsid w:val="00326482"/>
    <w:rsid w:val="003440E6"/>
    <w:rsid w:val="00345204"/>
    <w:rsid w:val="003860D2"/>
    <w:rsid w:val="003A5197"/>
    <w:rsid w:val="003A7433"/>
    <w:rsid w:val="003B424F"/>
    <w:rsid w:val="003C6480"/>
    <w:rsid w:val="003D29B7"/>
    <w:rsid w:val="00471F9F"/>
    <w:rsid w:val="005E32FE"/>
    <w:rsid w:val="00656B52"/>
    <w:rsid w:val="0067299E"/>
    <w:rsid w:val="0067365A"/>
    <w:rsid w:val="006802AF"/>
    <w:rsid w:val="006826AC"/>
    <w:rsid w:val="006900C1"/>
    <w:rsid w:val="006958C1"/>
    <w:rsid w:val="007A17F0"/>
    <w:rsid w:val="007E1F59"/>
    <w:rsid w:val="008049EF"/>
    <w:rsid w:val="008C51AC"/>
    <w:rsid w:val="009B111F"/>
    <w:rsid w:val="00A61AD9"/>
    <w:rsid w:val="00A90B74"/>
    <w:rsid w:val="00AB5A4A"/>
    <w:rsid w:val="00B12F6A"/>
    <w:rsid w:val="00B50251"/>
    <w:rsid w:val="00B754C5"/>
    <w:rsid w:val="00B83446"/>
    <w:rsid w:val="00B90530"/>
    <w:rsid w:val="00BC1608"/>
    <w:rsid w:val="00C27F5A"/>
    <w:rsid w:val="00C81389"/>
    <w:rsid w:val="00C96F11"/>
    <w:rsid w:val="00CE4F95"/>
    <w:rsid w:val="00D55E12"/>
    <w:rsid w:val="00D761C4"/>
    <w:rsid w:val="00D8631B"/>
    <w:rsid w:val="00E63EA9"/>
    <w:rsid w:val="00EA0DA3"/>
    <w:rsid w:val="00F030A6"/>
    <w:rsid w:val="00F1760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0E90296-45BE-429D-80EF-3C5273687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suppressAutoHyphens/>
      <w:spacing w:after="0" w:line="240" w:lineRule="auto"/>
    </w:pPr>
    <w:rPr>
      <w:rFonts w:ascii="Times New Roman" w:eastAsia="Lucida Sans Unicode" w:hAnsi="Times New Roman" w:cs="Times New Roman"/>
      <w:kern w:val="2"/>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Pr>
      <w:rFonts w:ascii="Tahoma" w:hAnsi="Tahoma" w:cs="Tahoma"/>
      <w:sz w:val="16"/>
      <w:szCs w:val="16"/>
    </w:rPr>
  </w:style>
  <w:style w:type="character" w:customStyle="1" w:styleId="TextodebaloChar">
    <w:name w:val="Texto de balão Char"/>
    <w:basedOn w:val="Fontepargpadro"/>
    <w:link w:val="Textodebalo"/>
    <w:uiPriority w:val="99"/>
    <w:semiHidden/>
    <w:rPr>
      <w:rFonts w:ascii="Tahoma" w:eastAsia="Lucida Sans Unicode" w:hAnsi="Tahoma" w:cs="Tahoma"/>
      <w:kern w:val="2"/>
      <w:sz w:val="16"/>
      <w:szCs w:val="16"/>
      <w:lang w:eastAsia="pt-BR"/>
    </w:rPr>
  </w:style>
  <w:style w:type="table" w:styleId="Tabelacomgrade">
    <w:name w:val="Table Grid"/>
    <w:basedOn w:val="Tabelanormal"/>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5348000">
      <w:bodyDiv w:val="1"/>
      <w:marLeft w:val="0"/>
      <w:marRight w:val="0"/>
      <w:marTop w:val="0"/>
      <w:marBottom w:val="0"/>
      <w:divBdr>
        <w:top w:val="none" w:sz="0" w:space="0" w:color="auto"/>
        <w:left w:val="none" w:sz="0" w:space="0" w:color="auto"/>
        <w:bottom w:val="none" w:sz="0" w:space="0" w:color="auto"/>
        <w:right w:val="none" w:sz="0" w:space="0" w:color="auto"/>
      </w:divBdr>
    </w:div>
    <w:div w:id="315450395">
      <w:bodyDiv w:val="1"/>
      <w:marLeft w:val="0"/>
      <w:marRight w:val="0"/>
      <w:marTop w:val="0"/>
      <w:marBottom w:val="0"/>
      <w:divBdr>
        <w:top w:val="none" w:sz="0" w:space="0" w:color="auto"/>
        <w:left w:val="none" w:sz="0" w:space="0" w:color="auto"/>
        <w:bottom w:val="none" w:sz="0" w:space="0" w:color="auto"/>
        <w:right w:val="none" w:sz="0" w:space="0" w:color="auto"/>
      </w:divBdr>
    </w:div>
    <w:div w:id="490026117">
      <w:bodyDiv w:val="1"/>
      <w:marLeft w:val="0"/>
      <w:marRight w:val="0"/>
      <w:marTop w:val="0"/>
      <w:marBottom w:val="0"/>
      <w:divBdr>
        <w:top w:val="none" w:sz="0" w:space="0" w:color="auto"/>
        <w:left w:val="none" w:sz="0" w:space="0" w:color="auto"/>
        <w:bottom w:val="none" w:sz="0" w:space="0" w:color="auto"/>
        <w:right w:val="none" w:sz="0" w:space="0" w:color="auto"/>
      </w:divBdr>
    </w:div>
    <w:div w:id="698311680">
      <w:bodyDiv w:val="1"/>
      <w:marLeft w:val="0"/>
      <w:marRight w:val="0"/>
      <w:marTop w:val="0"/>
      <w:marBottom w:val="0"/>
      <w:divBdr>
        <w:top w:val="none" w:sz="0" w:space="0" w:color="auto"/>
        <w:left w:val="none" w:sz="0" w:space="0" w:color="auto"/>
        <w:bottom w:val="none" w:sz="0" w:space="0" w:color="auto"/>
        <w:right w:val="none" w:sz="0" w:space="0" w:color="auto"/>
      </w:divBdr>
    </w:div>
    <w:div w:id="962614768">
      <w:bodyDiv w:val="1"/>
      <w:marLeft w:val="0"/>
      <w:marRight w:val="0"/>
      <w:marTop w:val="0"/>
      <w:marBottom w:val="0"/>
      <w:divBdr>
        <w:top w:val="none" w:sz="0" w:space="0" w:color="auto"/>
        <w:left w:val="none" w:sz="0" w:space="0" w:color="auto"/>
        <w:bottom w:val="none" w:sz="0" w:space="0" w:color="auto"/>
        <w:right w:val="none" w:sz="0" w:space="0" w:color="auto"/>
      </w:divBdr>
    </w:div>
    <w:div w:id="1982226807">
      <w:bodyDiv w:val="1"/>
      <w:marLeft w:val="0"/>
      <w:marRight w:val="0"/>
      <w:marTop w:val="0"/>
      <w:marBottom w:val="0"/>
      <w:divBdr>
        <w:top w:val="none" w:sz="0" w:space="0" w:color="auto"/>
        <w:left w:val="none" w:sz="0" w:space="0" w:color="auto"/>
        <w:bottom w:val="none" w:sz="0" w:space="0" w:color="auto"/>
        <w:right w:val="none" w:sz="0" w:space="0" w:color="auto"/>
      </w:divBdr>
    </w:div>
    <w:div w:id="2121337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1419</Words>
  <Characters>7663</Characters>
  <Application>Microsoft Office Word</Application>
  <DocSecurity>0</DocSecurity>
  <Lines>63</Lines>
  <Paragraphs>18</Paragraphs>
  <ScaleCrop>false</ScaleCrop>
  <HeadingPairs>
    <vt:vector size="2" baseType="variant">
      <vt:variant>
        <vt:lpstr>Título</vt:lpstr>
      </vt:variant>
      <vt:variant>
        <vt:i4>1</vt:i4>
      </vt:variant>
    </vt:vector>
  </HeadingPairs>
  <TitlesOfParts>
    <vt:vector size="1" baseType="lpstr">
      <vt:lpstr/>
    </vt:vector>
  </TitlesOfParts>
  <Company>INFORMATICA</Company>
  <LinksUpToDate>false</LinksUpToDate>
  <CharactersWithSpaces>9064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CONEXAO</dc:creator>
  <cp:lastModifiedBy>PAULO TADEU</cp:lastModifiedBy>
  <cp:revision>10</cp:revision>
  <cp:lastPrinted>2015-07-28T11:59:00Z</cp:lastPrinted>
  <dcterms:created xsi:type="dcterms:W3CDTF">2015-07-28T12:01:00Z</dcterms:created>
  <dcterms:modified xsi:type="dcterms:W3CDTF">2015-07-28T12:06:00Z</dcterms:modified>
</cp:coreProperties>
</file>