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D22" w:rsidRDefault="004032BF" w:rsidP="00B54A66">
      <w:pPr>
        <w:widowControl w:val="0"/>
        <w:autoSpaceDE w:val="0"/>
        <w:autoSpaceDN w:val="0"/>
        <w:adjustRightInd w:val="0"/>
        <w:outlineLvl w:val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4D0663A5" wp14:editId="09299CEB">
            <wp:simplePos x="3143250" y="266700"/>
            <wp:positionH relativeFrom="column">
              <wp:posOffset>3118485</wp:posOffset>
            </wp:positionH>
            <wp:positionV relativeFrom="paragraph">
              <wp:align>top</wp:align>
            </wp:positionV>
            <wp:extent cx="1295400" cy="1143000"/>
            <wp:effectExtent l="0" t="0" r="0" b="0"/>
            <wp:wrapSquare wrapText="bothSides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4A66">
        <w:rPr>
          <w:color w:val="000000"/>
        </w:rPr>
        <w:br w:type="textWrapping" w:clear="all"/>
      </w:r>
    </w:p>
    <w:p w:rsidR="00AF4D22" w:rsidRDefault="00AF4D22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AF4D22" w:rsidRPr="00697215" w:rsidRDefault="004032BF">
      <w:pPr>
        <w:jc w:val="both"/>
        <w:outlineLvl w:val="0"/>
        <w:rPr>
          <w:rFonts w:ascii="Arial" w:hAnsi="Arial" w:cs="Arial"/>
          <w:b/>
        </w:rPr>
      </w:pPr>
      <w:r>
        <w:rPr>
          <w:b/>
        </w:rPr>
        <w:t xml:space="preserve">                                  </w:t>
      </w:r>
      <w:r w:rsidRPr="00697215">
        <w:rPr>
          <w:rFonts w:ascii="Arial" w:hAnsi="Arial" w:cs="Arial"/>
          <w:b/>
        </w:rPr>
        <w:t>ESTADO DO RIO GRANDE DO SUL</w:t>
      </w:r>
    </w:p>
    <w:p w:rsidR="00F4548C" w:rsidRDefault="004032BF" w:rsidP="00F4548C">
      <w:pPr>
        <w:jc w:val="both"/>
        <w:outlineLvl w:val="0"/>
        <w:rPr>
          <w:rFonts w:ascii="Arial" w:hAnsi="Arial" w:cs="Arial"/>
          <w:b/>
        </w:rPr>
      </w:pPr>
      <w:r w:rsidRPr="00697215">
        <w:rPr>
          <w:rFonts w:ascii="Arial" w:hAnsi="Arial" w:cs="Arial"/>
          <w:b/>
        </w:rPr>
        <w:t xml:space="preserve">                                PREFEITURA MUNICIPAL DE JARI</w:t>
      </w:r>
    </w:p>
    <w:p w:rsidR="00F4548C" w:rsidRPr="00697215" w:rsidRDefault="00F4548C" w:rsidP="00F4548C">
      <w:pPr>
        <w:jc w:val="both"/>
        <w:outlineLvl w:val="0"/>
        <w:rPr>
          <w:rFonts w:ascii="Arial" w:hAnsi="Arial" w:cs="Arial"/>
          <w:color w:val="000000"/>
        </w:rPr>
      </w:pPr>
    </w:p>
    <w:p w:rsidR="00AF4D22" w:rsidRPr="00697215" w:rsidRDefault="004032BF" w:rsidP="007E51E9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color w:val="000000"/>
        </w:rPr>
      </w:pPr>
      <w:r w:rsidRPr="00697215">
        <w:rPr>
          <w:rFonts w:ascii="Arial" w:hAnsi="Arial" w:cs="Arial"/>
          <w:b/>
          <w:color w:val="000000"/>
        </w:rPr>
        <w:t xml:space="preserve">CONTRATO </w:t>
      </w:r>
      <w:r w:rsidR="00C2597E">
        <w:rPr>
          <w:rFonts w:ascii="Arial" w:hAnsi="Arial" w:cs="Arial"/>
          <w:b/>
          <w:color w:val="000000"/>
        </w:rPr>
        <w:t>7</w:t>
      </w:r>
      <w:r w:rsidR="00BB7220">
        <w:rPr>
          <w:rFonts w:ascii="Arial" w:hAnsi="Arial" w:cs="Arial"/>
          <w:b/>
          <w:color w:val="000000"/>
        </w:rPr>
        <w:t>4</w:t>
      </w:r>
      <w:r w:rsidR="008A41F4">
        <w:rPr>
          <w:rFonts w:ascii="Arial" w:hAnsi="Arial" w:cs="Arial"/>
          <w:b/>
          <w:color w:val="000000"/>
        </w:rPr>
        <w:t>-2016</w:t>
      </w:r>
    </w:p>
    <w:p w:rsidR="00254A97" w:rsidRPr="0086513E" w:rsidRDefault="00254A97" w:rsidP="00254A97">
      <w:pPr>
        <w:spacing w:before="13" w:line="240" w:lineRule="exact"/>
        <w:jc w:val="both"/>
      </w:pPr>
    </w:p>
    <w:p w:rsidR="00B50C89" w:rsidRDefault="003D1F95" w:rsidP="00B50C89">
      <w:pPr>
        <w:jc w:val="both"/>
        <w:rPr>
          <w:rFonts w:ascii="Arial" w:hAnsi="Arial" w:cs="Arial"/>
        </w:rPr>
      </w:pPr>
      <w:r w:rsidRPr="00B44BC6">
        <w:rPr>
          <w:rFonts w:ascii="Arial" w:hAnsi="Arial" w:cs="Arial"/>
          <w:b/>
        </w:rPr>
        <w:t>O MUNICÍPIO DE JARI</w:t>
      </w:r>
      <w:r>
        <w:rPr>
          <w:rFonts w:ascii="Arial" w:hAnsi="Arial" w:cs="Arial"/>
        </w:rPr>
        <w:t xml:space="preserve">, pessoa jurídica de direito público, sito à R. Barão do Triunfo 193, neste ato representada por seu prefeito, Senhor </w:t>
      </w:r>
      <w:r w:rsidRPr="00B44BC6">
        <w:rPr>
          <w:rFonts w:ascii="Arial" w:hAnsi="Arial" w:cs="Arial"/>
          <w:b/>
        </w:rPr>
        <w:t>JESUS AUGUSTO DOS SANTOS OLIVEIRA</w:t>
      </w:r>
      <w:r>
        <w:rPr>
          <w:rFonts w:ascii="Arial" w:hAnsi="Arial" w:cs="Arial"/>
        </w:rPr>
        <w:t xml:space="preserve">, brasileiro, casado, agricultor, residente e domiciliado na Localidade de Rincão de Santo Antonio, s/n.º , nesta cidade de Jari RS, portador do CPF n.º 777.652.570-72 a seguir denominada CONTRATANTE, </w:t>
      </w:r>
      <w:r w:rsidR="00B50C89">
        <w:rPr>
          <w:rFonts w:ascii="Arial" w:hAnsi="Arial" w:cs="Arial"/>
        </w:rPr>
        <w:t xml:space="preserve">e a     Empresa </w:t>
      </w:r>
      <w:r w:rsidR="004F2783" w:rsidRPr="004F2783">
        <w:rPr>
          <w:rFonts w:ascii="Arial" w:hAnsi="Arial" w:cs="Arial"/>
          <w:b/>
        </w:rPr>
        <w:t>ASSOCIAÇÃO CENTRAL DE ARBITROS DE SANTA MARIA RS</w:t>
      </w:r>
      <w:r w:rsidR="00B50C89">
        <w:rPr>
          <w:rFonts w:ascii="Arial" w:hAnsi="Arial" w:cs="Arial"/>
        </w:rPr>
        <w:t xml:space="preserve">,  inscrita no CNPJ/MF sob o n° </w:t>
      </w:r>
      <w:r w:rsidR="004F2783">
        <w:rPr>
          <w:rFonts w:ascii="Arial" w:hAnsi="Arial" w:cs="Arial"/>
        </w:rPr>
        <w:t>02317891/0001-30</w:t>
      </w:r>
      <w:r w:rsidR="00B50C89">
        <w:rPr>
          <w:rFonts w:ascii="Arial" w:hAnsi="Arial" w:cs="Arial"/>
        </w:rPr>
        <w:t xml:space="preserve"> pessoa jurídica de direito privado, sito à  </w:t>
      </w:r>
      <w:r w:rsidR="004F2783">
        <w:rPr>
          <w:rFonts w:ascii="Arial" w:hAnsi="Arial" w:cs="Arial"/>
        </w:rPr>
        <w:t xml:space="preserve">Rua Venâncio Aires nº1551 </w:t>
      </w:r>
      <w:r w:rsidR="00B50C89">
        <w:rPr>
          <w:rFonts w:ascii="Arial" w:hAnsi="Arial" w:cs="Arial"/>
        </w:rPr>
        <w:t xml:space="preserve">,  cidade de  </w:t>
      </w:r>
      <w:r w:rsidR="004F2783">
        <w:rPr>
          <w:rFonts w:ascii="Arial" w:hAnsi="Arial" w:cs="Arial"/>
        </w:rPr>
        <w:t>Santa Maria Rs</w:t>
      </w:r>
      <w:r w:rsidR="00B50C89">
        <w:rPr>
          <w:rFonts w:ascii="Arial" w:hAnsi="Arial" w:cs="Arial"/>
        </w:rPr>
        <w:t xml:space="preserve">, neste ato representada por seu proprietário , senhor  </w:t>
      </w:r>
      <w:r w:rsidR="004F2783">
        <w:rPr>
          <w:rFonts w:ascii="Arial" w:hAnsi="Arial" w:cs="Arial"/>
        </w:rPr>
        <w:t>Luiz Guilherme Lampert da Silva portador do CPF nº 024.644.730-30</w:t>
      </w:r>
      <w:r w:rsidR="00B50C89">
        <w:rPr>
          <w:rFonts w:ascii="Arial" w:hAnsi="Arial" w:cs="Arial"/>
        </w:rPr>
        <w:t xml:space="preserve">, a seguir denominada contratada, acordam e ajustam firmar o presente Contrato, da Lei n° 8.666/93, de 21 de junho de 1993 e suas alterações posteriores, assim como pelas condições do </w:t>
      </w:r>
      <w:r w:rsidR="00B50C89">
        <w:rPr>
          <w:rFonts w:ascii="Arial" w:hAnsi="Arial" w:cs="Arial"/>
          <w:b/>
        </w:rPr>
        <w:t>Pregão Presencial  Nr. 26-2016</w:t>
      </w:r>
      <w:r w:rsidR="00B50C89">
        <w:rPr>
          <w:rFonts w:ascii="Arial" w:hAnsi="Arial" w:cs="Arial"/>
        </w:rPr>
        <w:t xml:space="preserve"> e pelas cláusulas a seguir expressas, definidoras dos direitos, obrigações e responsabilidades das partes.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PRIMEIRA: DO OBJETO</w:t>
      </w:r>
    </w:p>
    <w:p w:rsidR="00B50C89" w:rsidRDefault="00B50C89" w:rsidP="00B50C89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50C89" w:rsidRDefault="00B50C89" w:rsidP="00B50C8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CONTRATAÇÃO DE SERVIÇOS DE ARBITRAGEM E ORGANIZAÇÃO DO CAMPEONATO MUNICIPAL FUTSAL.</w:t>
      </w:r>
    </w:p>
    <w:p w:rsidR="000D2E01" w:rsidRDefault="000D2E01" w:rsidP="00B50C89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comgrade"/>
        <w:tblpPr w:leftFromText="141" w:rightFromText="141" w:vertAnchor="text" w:tblpX="-34" w:tblpY="1"/>
        <w:tblOverlap w:val="never"/>
        <w:tblW w:w="8500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134"/>
        <w:gridCol w:w="2830"/>
        <w:gridCol w:w="992"/>
        <w:gridCol w:w="1417"/>
      </w:tblGrid>
      <w:tr w:rsidR="000D2E01" w:rsidRPr="003025E2" w:rsidTr="000D2E01">
        <w:tc>
          <w:tcPr>
            <w:tcW w:w="1135" w:type="dxa"/>
          </w:tcPr>
          <w:p w:rsidR="000D2E01" w:rsidRPr="003025E2" w:rsidRDefault="000D2E01" w:rsidP="00CA7332">
            <w:pPr>
              <w:widowControl w:val="0"/>
              <w:tabs>
                <w:tab w:val="left" w:pos="566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992" w:type="dxa"/>
          </w:tcPr>
          <w:p w:rsidR="000D2E01" w:rsidRPr="003025E2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QUANT</w:t>
            </w:r>
          </w:p>
        </w:tc>
        <w:tc>
          <w:tcPr>
            <w:tcW w:w="1134" w:type="dxa"/>
          </w:tcPr>
          <w:p w:rsidR="000D2E01" w:rsidRPr="003025E2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PREÇO UNIT. R$</w:t>
            </w:r>
          </w:p>
        </w:tc>
        <w:tc>
          <w:tcPr>
            <w:tcW w:w="2830" w:type="dxa"/>
          </w:tcPr>
          <w:p w:rsidR="000D2E01" w:rsidRPr="003025E2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ESPECIFICAÇÃO </w:t>
            </w:r>
          </w:p>
        </w:tc>
        <w:tc>
          <w:tcPr>
            <w:tcW w:w="992" w:type="dxa"/>
          </w:tcPr>
          <w:p w:rsidR="000D2E01" w:rsidRPr="003025E2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>MARCA</w:t>
            </w:r>
          </w:p>
        </w:tc>
        <w:tc>
          <w:tcPr>
            <w:tcW w:w="1417" w:type="dxa"/>
          </w:tcPr>
          <w:p w:rsidR="000D2E01" w:rsidRPr="003025E2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PREÇO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TOTAL</w:t>
            </w:r>
            <w:r w:rsidRPr="003025E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R$</w:t>
            </w:r>
          </w:p>
        </w:tc>
      </w:tr>
    </w:tbl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1"/>
        <w:gridCol w:w="893"/>
        <w:gridCol w:w="1109"/>
        <w:gridCol w:w="3148"/>
        <w:gridCol w:w="905"/>
        <w:gridCol w:w="1458"/>
      </w:tblGrid>
      <w:tr w:rsidR="000D2E01" w:rsidTr="00CA7332">
        <w:tc>
          <w:tcPr>
            <w:tcW w:w="1101" w:type="dxa"/>
          </w:tcPr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2" w:type="dxa"/>
          </w:tcPr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</w:tcPr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R$ 9.108,00</w:t>
            </w:r>
          </w:p>
        </w:tc>
        <w:tc>
          <w:tcPr>
            <w:tcW w:w="3481" w:type="dxa"/>
          </w:tcPr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666">
              <w:rPr>
                <w:rFonts w:ascii="Arial" w:hAnsi="Arial" w:cs="Arial"/>
                <w:b/>
                <w:color w:val="000000"/>
                <w:sz w:val="20"/>
                <w:szCs w:val="20"/>
              </w:rPr>
              <w:t>ARBITRAGEM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: para 39 jogos do campeonato municipal 05 que será realizado no ginásio de esporte de Jari.</w:t>
            </w: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2666">
              <w:rPr>
                <w:rFonts w:ascii="Arial" w:hAnsi="Arial" w:cs="Arial"/>
                <w:b/>
                <w:color w:val="000000"/>
                <w:sz w:val="20"/>
                <w:szCs w:val="20"/>
              </w:rPr>
              <w:t>PREMIAÇÃO: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troféus para categorias veterano e livre.</w:t>
            </w: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1º lugar: troféu de no mínimo 80 cm em MDF personalizado;</w:t>
            </w: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2º lugar: troféu de no mínimo 60 cm em MDF personalizado;</w:t>
            </w: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3º lugar: troféu de no mínimo 50 cm em MDF personalizado;</w:t>
            </w: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Medalhas para goleador e goleiro menos vazado das categorias veterano e livre;</w:t>
            </w: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Elaboração de tabelas de jogos, sorteio e congresso técnicos;</w:t>
            </w: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Elaboração do regulamento técnico;</w:t>
            </w: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Fornecimento de súmulas para os jogos;</w:t>
            </w: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Controle de cartões e gols;</w:t>
            </w: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Criação da comissão disciplinar para os jogos;</w:t>
            </w: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empresa vencedora do certame licitatório organizará as rodadas, sendo 02 por semana, nas terças e quintas feiras, com início às 19 horas e se houver necessidade poderão ser realizadas algumas rodadas no sábado à tarde, com início às 14 horas, sendo que a final deverá acontecer no dia 07 de setembro 2016.</w:t>
            </w: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Fórmula de disputa: Futebol 05 livre: duas chaves de 05 (cinco) equipes, jogando todos contra todos. Em turno único, classificando as 02 (duas) primeiras equipes da chave, após acontece o cruzamento das chaves.</w:t>
            </w: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Fórmula de disputa: Futebol veterano: uma chave com 05 (cinco) equipes, jogando todos contra todos, classificando as 04 (quatro) primeiras para semifinal e final.</w:t>
            </w: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OBS: As rodas serão com jogos intercalados, nas categorias veterano e livre, com duração de 30 9trinta) minutos cada jogo, divididos em dois tempos iguais.</w:t>
            </w: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</w:tcPr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0D2E01" w:rsidRDefault="000D2E01" w:rsidP="00CA733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0D2E01" w:rsidRDefault="000D2E01" w:rsidP="000D2E01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R$ 9.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050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,00</w:t>
            </w:r>
          </w:p>
        </w:tc>
      </w:tr>
    </w:tbl>
    <w:p w:rsidR="000D2E01" w:rsidRDefault="000D2E01" w:rsidP="00B50C8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B50C89" w:rsidRDefault="00B50C89" w:rsidP="00B50C89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02 - CLÁUSULA SEGUNDA: DO PREÇO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valor total dos objetos ora adquiridos é de </w:t>
      </w:r>
      <w:r w:rsidRPr="009D5662">
        <w:rPr>
          <w:rFonts w:ascii="Arial" w:hAnsi="Arial" w:cs="Arial"/>
          <w:b/>
          <w:color w:val="000000"/>
          <w:sz w:val="20"/>
          <w:szCs w:val="20"/>
        </w:rPr>
        <w:t>R$</w:t>
      </w:r>
      <w:r w:rsidR="00040F62" w:rsidRPr="009D5662">
        <w:rPr>
          <w:rFonts w:ascii="Arial" w:hAnsi="Arial" w:cs="Arial"/>
          <w:b/>
          <w:color w:val="000000"/>
          <w:sz w:val="20"/>
          <w:szCs w:val="20"/>
        </w:rPr>
        <w:t xml:space="preserve"> 9.050,00</w:t>
      </w:r>
      <w:r>
        <w:rPr>
          <w:rFonts w:ascii="Arial" w:hAnsi="Arial" w:cs="Arial"/>
          <w:color w:val="000000"/>
          <w:sz w:val="20"/>
          <w:szCs w:val="20"/>
        </w:rPr>
        <w:t xml:space="preserve"> (</w:t>
      </w:r>
      <w:r w:rsidR="00040F62">
        <w:rPr>
          <w:rFonts w:ascii="Arial" w:hAnsi="Arial" w:cs="Arial"/>
          <w:color w:val="000000"/>
          <w:sz w:val="20"/>
          <w:szCs w:val="20"/>
        </w:rPr>
        <w:t>nove mil e cinquenta reais</w:t>
      </w:r>
      <w:r>
        <w:rPr>
          <w:rFonts w:ascii="Arial" w:hAnsi="Arial" w:cs="Arial"/>
          <w:color w:val="000000"/>
          <w:sz w:val="20"/>
          <w:szCs w:val="20"/>
        </w:rPr>
        <w:t>).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03 - CLÁUSULA TERCEIRA: DA FORMA DE PAGAMENTO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a)  O pagamento será efetuado em até </w:t>
      </w:r>
      <w:r>
        <w:rPr>
          <w:rFonts w:ascii="Arial" w:hAnsi="Arial" w:cs="Arial"/>
          <w:b/>
          <w:color w:val="000000"/>
          <w:sz w:val="20"/>
          <w:szCs w:val="20"/>
        </w:rPr>
        <w:t>10 (dez) dias corridos após a entrega</w:t>
      </w:r>
      <w:r>
        <w:rPr>
          <w:rFonts w:ascii="Arial" w:hAnsi="Arial" w:cs="Arial"/>
          <w:color w:val="000000"/>
          <w:sz w:val="20"/>
          <w:szCs w:val="20"/>
        </w:rPr>
        <w:t xml:space="preserve"> do OBJETO, mediante a apresentação da Nota Fiscal, isenta de erros e devidamente liberada pelo Setor Competente.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- A Nota Fiscal somente será liberada para pagamento quando o cumprimento do contrato estiver em total conformidade com as especificações exigidas pelo Município.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A empresa deverá informar a conta bancária para depósito no Banrisul ou no sicredi, ou ainda emitir boleto no valor da nota fiscal, caso não apresente conta bancaria nestas condições, será efetuado DOC.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04-CLÁUSULA QUARTA: DO PRAZO, FORMA E LOCAL DE ENTREGA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4.1 - O prazo da </w:t>
      </w:r>
      <w:r>
        <w:rPr>
          <w:rFonts w:ascii="Arial" w:hAnsi="Arial" w:cs="Arial"/>
          <w:b/>
          <w:color w:val="000000"/>
          <w:sz w:val="20"/>
          <w:szCs w:val="20"/>
        </w:rPr>
        <w:t>prestação do serviços e organização do campeonato será até dia 07 de setembro 2016</w:t>
      </w:r>
      <w:r>
        <w:rPr>
          <w:rFonts w:ascii="Arial" w:hAnsi="Arial" w:cs="Arial"/>
          <w:color w:val="000000"/>
          <w:sz w:val="20"/>
          <w:szCs w:val="20"/>
        </w:rPr>
        <w:t>, o mesmo deverá realizar a arbitragem e realizar os jogos no ginásio municipal de Jari, na da Prefeitura Municipal de Jari, sem ônus para o Município.</w:t>
      </w:r>
    </w:p>
    <w:p w:rsidR="00B50C89" w:rsidRDefault="00B50C89" w:rsidP="00B50C89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4.5 - Na hipótese da não aceitação do objeto, o mesmo deverá ser retirado pelo fornecedor no prazo máximo de 5 (cinco) dias contados da notificação da não aceitação, para reposição no prazo máximo de 5 (cinco) dias.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05-CLÁUSULA QUINTA: DAS OBRIGAÇÕES 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Contratante deverá: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5.1. Fornece o objeto desta licitação nas especificações contidas neste edital.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5.2. Pagar todos os tributos que incidam ou venham a incidir, direta ou indiretamente, sobre os produtos licitados.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5.3. Manter, durante a execução do contrato, as mesmas condições de habilitação.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5.4. Aceitar, nas mesmas condições contratuais, os acréscimos ou supressões que se fizerem necessários no quantitativo do objeto desta licitação, até o limite de 25 % (vinte e cinco por cento) do valor contratado.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5.5. Fornece o objeto licitado, no preço, prazo e forma estipulados na proposta.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5.6. Fornece os serviços dentro dos padrões exigidos neste edital.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5.7 A empresa vencedora deverá realizar os serviços e organização do campeonato municipal no ginásio municipal de Jari.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06- CLÁUSULA SEXTA: DA ISENÇÃO DE DESPESAS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1A231E" w:rsidRDefault="001A231E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07-CLÁUSULA SÉTIMA: DAS SANÇÕES ADMINISTRATIVAS</w:t>
      </w:r>
    </w:p>
    <w:p w:rsidR="00B50C89" w:rsidRDefault="00B50C89" w:rsidP="00B50C89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7-1 - Pela inexecução total ou parcial do contrato, o Município de Jari poderá garantida a prévia defesa, aplicar contratada as sanções previstas no art. 87 da Lei n° 8.666/93; das quais se destacam: </w:t>
      </w:r>
    </w:p>
    <w:p w:rsidR="00B50C89" w:rsidRDefault="00B50C89" w:rsidP="00B50C89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advertência; </w:t>
      </w:r>
    </w:p>
    <w:p w:rsidR="00B50C89" w:rsidRDefault="00B50C89" w:rsidP="00B50C89">
      <w:pPr>
        <w:pStyle w:val="NormalWeb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b) multa de 1%(um por cento) sobre o valor total do contrato por dia de atraso, limitado está a 07 (sete) dias, após o qual será considerada inexecução contratual;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 inexecução total do contrato: suspensão do direito de licitar e contratar com a Administração pelo prazo de 3 anos e multa de 10% sobre o valor atualizado do contrato;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7-2. As penalidades serão registradas no cadastro da contratada, quando for o caso.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7-3. Nenhum pagamento será efetuado pela Administração enquanto pendente de liquidação qualquer obrigação financeira que for imposta ao fornecedor em virtude de penalidade ou inadimplência contratual.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7-4. Os valores das multas aplicadas previstas nos subitens acima poderão ser descontados dos pagamentos devidos pela Administração.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08-CLÁUSULA OITAVA: DA RESCISÃO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a). Poderá o presente Contrato ser rescindido nos casos e formas expressos nos artigos 77, 78 e 79 e 80 da Lei 8.666/93.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b) A inexecução total ou parcial do contrato enseja a sua rescisão, com as consequências contratuais e previstas em Lei.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c).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d). Na hipótese de rescisão administrativa, prevista no artigo 77 da lei 8.666/93, o contratado, desde já, reconhece os direitos da administração, conforme prevê o artigo 55, inciso IX, do mesmo diploma legal.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PARÀGRAFO ÚNICO:</w:t>
      </w:r>
      <w:r>
        <w:rPr>
          <w:rFonts w:ascii="Arial" w:hAnsi="Arial" w:cs="Arial"/>
          <w:color w:val="000000"/>
          <w:sz w:val="20"/>
          <w:szCs w:val="20"/>
        </w:rPr>
        <w:t xml:space="preserve"> Nenhuma indenização será devida a contratada, em hipótese de rescisão unilateral por parte do Contratante.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09-CLÁUSULA NONA: DA DOTAÇÃO ORÇAMENTÁRIA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despesa decorrente do presente Contrato ocorrerá à conta da seguinte dotação orçamentária.</w:t>
      </w:r>
    </w:p>
    <w:p w:rsidR="00B50C89" w:rsidRDefault="00B50C89" w:rsidP="00B50C89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50C89" w:rsidRDefault="00B50C89" w:rsidP="00B50C89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ORGÃO 02 – SECRETARIA MUNICIPAL DA EDUCAÇÃO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Proj. Ativ: 27.812.0101.2.039 MANUTENÇÃO DO DESPORTO E LAZER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(257) 3.3.90.39.00.00.00.00.0001 OUTROS SERVIÇOS DE TERCEIRO PESSOA JURIDICA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1F497D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10- CLÁUSULA DÉCIMA: DO ADITIVO E DA SUPRESSÃO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Havendo interesse entre as partes poderão aditiva o presente contrato, nos moldes da Lei n. 8666/93.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11- CLÁUSULA DÉCIMA PRIMEIRA: DAS OMISSÕES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Os casos omissos no presente contrato serão regulados pelas normas da Lei 8666/93, Código Civil, Código do Consumidor e suas alterações posteriores.</w:t>
      </w:r>
    </w:p>
    <w:p w:rsidR="00B50C89" w:rsidRDefault="00B50C89" w:rsidP="00B50C89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12-CLÁUSULA DÉCIMA SEGUNDA: DA VINCULAÇÃO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O presente contrato está vinculado ao edital de pregão presencial nº </w:t>
      </w:r>
      <w:r>
        <w:rPr>
          <w:rFonts w:ascii="Arial" w:hAnsi="Arial" w:cs="Arial"/>
          <w:b/>
          <w:color w:val="000000"/>
          <w:sz w:val="20"/>
          <w:szCs w:val="20"/>
        </w:rPr>
        <w:t>26-2016</w:t>
      </w:r>
      <w:r>
        <w:rPr>
          <w:rFonts w:ascii="Arial" w:hAnsi="Arial" w:cs="Arial"/>
          <w:color w:val="000000"/>
          <w:sz w:val="20"/>
          <w:szCs w:val="20"/>
        </w:rPr>
        <w:t>, a proposta do vencedor e à Lei nº 8666/93.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13- CLÁUSULA DÉCIMA TERCEIRA: DA LEGISLAÇÃO APLICÁVEL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presente instrumento rege-se pelas disposições expressas na Lei n° 8.666, de 21 de junho de 1993, pelos preceitos de direito público, aplicando-se-lhe supletivamente, os princípios da Teoria Geral dos Contratos e as disposições de direito privado, bem como o Código de Defesa do Consumidor, em razão da relação de consumo existente no caso em tela.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14- CLÁUSULA DÉCIMA QUARTA- DA VIGÊNCIA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 contrato terá vigência de 04 (quatro) meses a partir da assinatura do contrato.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15- CLÁUSULA DÉCIMA QUINTA: DO FORO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:rsidR="00B50C89" w:rsidRDefault="00B50C89" w:rsidP="00B50C8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AF4D22" w:rsidRPr="00E1266A" w:rsidRDefault="00AC3863" w:rsidP="00B50C89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        </w:t>
      </w:r>
      <w:r w:rsidR="001D563B">
        <w:rPr>
          <w:rFonts w:ascii="Arial" w:hAnsi="Arial" w:cs="Arial"/>
          <w:color w:val="000000"/>
        </w:rPr>
        <w:t>.</w:t>
      </w:r>
      <w:r w:rsidR="00330769">
        <w:rPr>
          <w:rFonts w:ascii="Arial" w:hAnsi="Arial" w:cs="Arial"/>
          <w:color w:val="000000"/>
        </w:rPr>
        <w:t xml:space="preserve">    </w:t>
      </w:r>
      <w:r w:rsidR="00305AF0" w:rsidRPr="00E1266A">
        <w:rPr>
          <w:rFonts w:ascii="Arial" w:hAnsi="Arial" w:cs="Arial"/>
          <w:color w:val="000000"/>
          <w:sz w:val="20"/>
          <w:szCs w:val="20"/>
        </w:rPr>
        <w:t xml:space="preserve">Jari </w:t>
      </w:r>
      <w:r w:rsidR="002538E9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441098" w:rsidRPr="00E1266A">
        <w:rPr>
          <w:rFonts w:ascii="Arial" w:hAnsi="Arial" w:cs="Arial"/>
          <w:color w:val="000000"/>
          <w:sz w:val="20"/>
          <w:szCs w:val="20"/>
        </w:rPr>
        <w:t xml:space="preserve"> </w:t>
      </w:r>
      <w:r w:rsidR="00CC45F7">
        <w:rPr>
          <w:rFonts w:ascii="Arial" w:hAnsi="Arial" w:cs="Arial"/>
          <w:color w:val="000000"/>
          <w:sz w:val="20"/>
          <w:szCs w:val="20"/>
        </w:rPr>
        <w:t>2</w:t>
      </w:r>
      <w:r>
        <w:rPr>
          <w:rFonts w:ascii="Arial" w:hAnsi="Arial" w:cs="Arial"/>
          <w:color w:val="000000"/>
          <w:sz w:val="20"/>
          <w:szCs w:val="20"/>
        </w:rPr>
        <w:t>5</w:t>
      </w:r>
      <w:r w:rsidR="00A4294D" w:rsidRPr="00E1266A">
        <w:rPr>
          <w:rFonts w:ascii="Arial" w:hAnsi="Arial" w:cs="Arial"/>
          <w:color w:val="000000"/>
          <w:sz w:val="20"/>
          <w:szCs w:val="20"/>
        </w:rPr>
        <w:t xml:space="preserve"> de julho</w:t>
      </w:r>
      <w:r w:rsidR="00603495" w:rsidRPr="00E1266A">
        <w:rPr>
          <w:rFonts w:ascii="Arial" w:hAnsi="Arial" w:cs="Arial"/>
          <w:color w:val="000000"/>
          <w:sz w:val="20"/>
          <w:szCs w:val="20"/>
        </w:rPr>
        <w:t xml:space="preserve"> de 2016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  <w:szCs w:val="20"/>
        </w:rPr>
      </w:pPr>
    </w:p>
    <w:p w:rsidR="00372698" w:rsidRPr="00EA379B" w:rsidRDefault="00372698" w:rsidP="0037269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  <w:r w:rsidRPr="00EA379B">
        <w:rPr>
          <w:rFonts w:ascii="Arial" w:hAnsi="Arial" w:cs="Arial"/>
          <w:sz w:val="28"/>
          <w:szCs w:val="28"/>
        </w:rPr>
        <w:t xml:space="preserve">BARBARA A. VIEIRA BURTET             </w:t>
      </w:r>
    </w:p>
    <w:p w:rsidR="00372698" w:rsidRPr="00A22851" w:rsidRDefault="00372698" w:rsidP="0037269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</w:p>
    <w:p w:rsidR="00372698" w:rsidRPr="00A22851" w:rsidRDefault="00372698" w:rsidP="00372698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PROCURADORA</w:t>
      </w:r>
      <w:r w:rsidRPr="00A22851">
        <w:rPr>
          <w:rFonts w:ascii="Arial" w:hAnsi="Arial" w:cs="Arial"/>
          <w:b/>
          <w:color w:val="000000"/>
          <w:sz w:val="28"/>
          <w:szCs w:val="28"/>
        </w:rPr>
        <w:t xml:space="preserve"> JURIDICA                          </w:t>
      </w:r>
    </w:p>
    <w:p w:rsidR="00AF4D22" w:rsidRPr="00E1266A" w:rsidRDefault="00AF4D22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:rsidR="00AF4D22" w:rsidRPr="00E1266A" w:rsidRDefault="004032BF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</w:t>
      </w:r>
    </w:p>
    <w:p w:rsidR="000331FA" w:rsidRDefault="00214404" w:rsidP="000331FA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JESUS AUGUSTO DOS S</w:t>
      </w:r>
      <w:r w:rsidR="004B6F93" w:rsidRPr="00E1266A">
        <w:rPr>
          <w:rFonts w:ascii="Arial" w:hAnsi="Arial" w:cs="Arial"/>
          <w:color w:val="000000"/>
          <w:sz w:val="20"/>
          <w:szCs w:val="20"/>
        </w:rPr>
        <w:t>.</w:t>
      </w:r>
      <w:r w:rsidRPr="00E1266A">
        <w:rPr>
          <w:rFonts w:ascii="Arial" w:hAnsi="Arial" w:cs="Arial"/>
          <w:color w:val="000000"/>
          <w:sz w:val="20"/>
          <w:szCs w:val="20"/>
        </w:rPr>
        <w:t xml:space="preserve"> OLIVEIRA    </w:t>
      </w:r>
      <w:r w:rsidR="000331FA"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7E6078">
        <w:rPr>
          <w:rFonts w:ascii="Arial" w:hAnsi="Arial" w:cs="Arial"/>
          <w:color w:val="000000"/>
          <w:sz w:val="20"/>
          <w:szCs w:val="20"/>
        </w:rPr>
        <w:t xml:space="preserve"> </w:t>
      </w:r>
      <w:r w:rsidR="007E6078">
        <w:rPr>
          <w:rFonts w:ascii="Arial" w:hAnsi="Arial" w:cs="Arial"/>
        </w:rPr>
        <w:t>LUIZ GUILHERME LAMPERT DA SILVA</w:t>
      </w:r>
      <w:r w:rsidR="00C7701F" w:rsidRPr="00C7701F">
        <w:rPr>
          <w:rFonts w:ascii="Arial" w:hAnsi="Arial" w:cs="Arial"/>
        </w:rPr>
        <w:t xml:space="preserve"> </w:t>
      </w:r>
    </w:p>
    <w:p w:rsidR="007E0EE3" w:rsidRPr="00E1266A" w:rsidRDefault="004032BF" w:rsidP="00427636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b/>
          <w:color w:val="000000"/>
          <w:sz w:val="20"/>
          <w:szCs w:val="20"/>
        </w:rPr>
        <w:t xml:space="preserve">MUNICÍPIO DE JARI   </w:t>
      </w:r>
      <w:r w:rsidR="00924A43" w:rsidRPr="00E1266A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5E629C">
        <w:rPr>
          <w:rFonts w:ascii="Arial" w:hAnsi="Arial" w:cs="Arial"/>
          <w:b/>
          <w:color w:val="000000"/>
          <w:sz w:val="20"/>
          <w:szCs w:val="20"/>
        </w:rPr>
        <w:t xml:space="preserve">  </w:t>
      </w:r>
      <w:r w:rsidR="007D47F3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8213A" w:rsidRPr="004F2783">
        <w:rPr>
          <w:rFonts w:ascii="Arial" w:hAnsi="Arial" w:cs="Arial"/>
          <w:b/>
        </w:rPr>
        <w:t>ASSOC CENTRAL DE ARBITROS DE SANTA MARIA RS</w:t>
      </w:r>
      <w:r w:rsidR="00562529" w:rsidRPr="00562529">
        <w:rPr>
          <w:rFonts w:ascii="Arial" w:hAnsi="Arial" w:cs="Arial"/>
          <w:b/>
          <w:sz w:val="20"/>
          <w:szCs w:val="20"/>
        </w:rPr>
        <w:t xml:space="preserve"> </w:t>
      </w:r>
      <w:r w:rsidR="00427636" w:rsidRPr="00427636">
        <w:rPr>
          <w:rFonts w:ascii="Arial" w:hAnsi="Arial" w:cs="Arial"/>
          <w:b/>
          <w:sz w:val="20"/>
          <w:szCs w:val="20"/>
        </w:rPr>
        <w:t xml:space="preserve"> </w:t>
      </w: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E207C0" w:rsidRPr="00E1266A" w:rsidRDefault="00E207C0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7E0EE3" w:rsidRPr="00E1266A" w:rsidRDefault="004032BF" w:rsidP="007E0EE3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E1266A">
        <w:rPr>
          <w:rFonts w:ascii="Arial" w:hAnsi="Arial" w:cs="Arial"/>
          <w:color w:val="000000"/>
          <w:sz w:val="20"/>
          <w:szCs w:val="20"/>
        </w:rPr>
        <w:t>Testemunhas______</w:t>
      </w:r>
      <w:r w:rsidR="00FC7538" w:rsidRPr="00E1266A">
        <w:rPr>
          <w:rFonts w:ascii="Arial" w:hAnsi="Arial" w:cs="Arial"/>
          <w:color w:val="000000"/>
          <w:sz w:val="20"/>
          <w:szCs w:val="20"/>
        </w:rPr>
        <w:t>___________________      ________________________</w:t>
      </w:r>
    </w:p>
    <w:p w:rsidR="007E0EE3" w:rsidRPr="00E1266A" w:rsidRDefault="007E0EE3" w:rsidP="007E0EE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sectPr w:rsidR="007E0EE3" w:rsidRPr="00E1266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1297" w:rsidRDefault="00D31297" w:rsidP="00327DE0">
      <w:r>
        <w:separator/>
      </w:r>
    </w:p>
  </w:endnote>
  <w:endnote w:type="continuationSeparator" w:id="0">
    <w:p w:rsidR="00D31297" w:rsidRDefault="00D31297" w:rsidP="00327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1297" w:rsidRDefault="00D31297" w:rsidP="00327DE0">
      <w:r>
        <w:separator/>
      </w:r>
    </w:p>
  </w:footnote>
  <w:footnote w:type="continuationSeparator" w:id="0">
    <w:p w:rsidR="00D31297" w:rsidRDefault="00D31297" w:rsidP="00327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54503"/>
    <w:multiLevelType w:val="multilevel"/>
    <w:tmpl w:val="3176EA20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2EEF42D5"/>
    <w:multiLevelType w:val="multilevel"/>
    <w:tmpl w:val="8C7C1C80"/>
    <w:lvl w:ilvl="0">
      <w:start w:val="5"/>
      <w:numFmt w:val="decimal"/>
      <w:lvlText w:val="%1"/>
      <w:lvlJc w:val="left"/>
      <w:pPr>
        <w:ind w:left="480" w:hanging="48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9689A"/>
    <w:multiLevelType w:val="multilevel"/>
    <w:tmpl w:val="503A4CD6"/>
    <w:lvl w:ilvl="0">
      <w:start w:val="5"/>
      <w:numFmt w:val="decimal"/>
      <w:lvlText w:val="%1"/>
      <w:lvlJc w:val="left"/>
      <w:pPr>
        <w:ind w:left="525" w:hanging="52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525" w:hanging="525"/>
      </w:pPr>
      <w:rPr>
        <w:color w:val="000000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4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5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2"/>
    <w:rsid w:val="00004FA8"/>
    <w:rsid w:val="00006261"/>
    <w:rsid w:val="00010E17"/>
    <w:rsid w:val="00015738"/>
    <w:rsid w:val="000324C7"/>
    <w:rsid w:val="000331FA"/>
    <w:rsid w:val="00040F62"/>
    <w:rsid w:val="000436F6"/>
    <w:rsid w:val="0005323D"/>
    <w:rsid w:val="0006529C"/>
    <w:rsid w:val="000839B7"/>
    <w:rsid w:val="00090360"/>
    <w:rsid w:val="000A3E53"/>
    <w:rsid w:val="000A40E1"/>
    <w:rsid w:val="000B2A2F"/>
    <w:rsid w:val="000B50FF"/>
    <w:rsid w:val="000B6B12"/>
    <w:rsid w:val="000C6EEA"/>
    <w:rsid w:val="000C75D7"/>
    <w:rsid w:val="000D2E01"/>
    <w:rsid w:val="000D536E"/>
    <w:rsid w:val="000E065D"/>
    <w:rsid w:val="000E778B"/>
    <w:rsid w:val="000F7C5B"/>
    <w:rsid w:val="00110472"/>
    <w:rsid w:val="00111502"/>
    <w:rsid w:val="00135272"/>
    <w:rsid w:val="00154CFE"/>
    <w:rsid w:val="00154F44"/>
    <w:rsid w:val="001810D1"/>
    <w:rsid w:val="0018213A"/>
    <w:rsid w:val="00184324"/>
    <w:rsid w:val="00186294"/>
    <w:rsid w:val="00187883"/>
    <w:rsid w:val="00191354"/>
    <w:rsid w:val="001A231E"/>
    <w:rsid w:val="001B20DC"/>
    <w:rsid w:val="001B6FA0"/>
    <w:rsid w:val="001C53B1"/>
    <w:rsid w:val="001D563B"/>
    <w:rsid w:val="001D5DCD"/>
    <w:rsid w:val="001E1E59"/>
    <w:rsid w:val="00214404"/>
    <w:rsid w:val="00217F90"/>
    <w:rsid w:val="00230E9A"/>
    <w:rsid w:val="00250933"/>
    <w:rsid w:val="002509BB"/>
    <w:rsid w:val="002538E9"/>
    <w:rsid w:val="00254A97"/>
    <w:rsid w:val="00275F1C"/>
    <w:rsid w:val="002A2371"/>
    <w:rsid w:val="002B69D0"/>
    <w:rsid w:val="002C7F7C"/>
    <w:rsid w:val="002D73A2"/>
    <w:rsid w:val="002F73DC"/>
    <w:rsid w:val="00305AF0"/>
    <w:rsid w:val="003111B4"/>
    <w:rsid w:val="003139EB"/>
    <w:rsid w:val="00313D47"/>
    <w:rsid w:val="003241F7"/>
    <w:rsid w:val="003278C1"/>
    <w:rsid w:val="00327DE0"/>
    <w:rsid w:val="00330769"/>
    <w:rsid w:val="00336A8F"/>
    <w:rsid w:val="0034414C"/>
    <w:rsid w:val="003445C9"/>
    <w:rsid w:val="0036223C"/>
    <w:rsid w:val="00372698"/>
    <w:rsid w:val="0038471B"/>
    <w:rsid w:val="003A611E"/>
    <w:rsid w:val="003A7D9D"/>
    <w:rsid w:val="003C74C7"/>
    <w:rsid w:val="003D1F95"/>
    <w:rsid w:val="003E06EE"/>
    <w:rsid w:val="003F1A9C"/>
    <w:rsid w:val="0040021D"/>
    <w:rsid w:val="0040054C"/>
    <w:rsid w:val="00401563"/>
    <w:rsid w:val="00402E0A"/>
    <w:rsid w:val="004032BF"/>
    <w:rsid w:val="00411236"/>
    <w:rsid w:val="00412AA6"/>
    <w:rsid w:val="00427636"/>
    <w:rsid w:val="00441098"/>
    <w:rsid w:val="004549F0"/>
    <w:rsid w:val="00457BE8"/>
    <w:rsid w:val="00460EE8"/>
    <w:rsid w:val="00464E2A"/>
    <w:rsid w:val="00487BF2"/>
    <w:rsid w:val="00487EB4"/>
    <w:rsid w:val="00490280"/>
    <w:rsid w:val="004B6F93"/>
    <w:rsid w:val="004D02BC"/>
    <w:rsid w:val="004D6B84"/>
    <w:rsid w:val="004D7905"/>
    <w:rsid w:val="004E2C60"/>
    <w:rsid w:val="004F2783"/>
    <w:rsid w:val="004F378D"/>
    <w:rsid w:val="004F4C95"/>
    <w:rsid w:val="004F54D2"/>
    <w:rsid w:val="004F5F59"/>
    <w:rsid w:val="00517BAA"/>
    <w:rsid w:val="00520650"/>
    <w:rsid w:val="00522A50"/>
    <w:rsid w:val="00523ED1"/>
    <w:rsid w:val="00534FF0"/>
    <w:rsid w:val="00552534"/>
    <w:rsid w:val="00562529"/>
    <w:rsid w:val="00562EF5"/>
    <w:rsid w:val="00570C15"/>
    <w:rsid w:val="0057100F"/>
    <w:rsid w:val="00572BF6"/>
    <w:rsid w:val="005A07B6"/>
    <w:rsid w:val="005D09E5"/>
    <w:rsid w:val="005D68FA"/>
    <w:rsid w:val="005E629C"/>
    <w:rsid w:val="005F5F1E"/>
    <w:rsid w:val="00603495"/>
    <w:rsid w:val="00617780"/>
    <w:rsid w:val="00627AC6"/>
    <w:rsid w:val="00630E81"/>
    <w:rsid w:val="00636254"/>
    <w:rsid w:val="00641320"/>
    <w:rsid w:val="006422F7"/>
    <w:rsid w:val="00644482"/>
    <w:rsid w:val="00645D96"/>
    <w:rsid w:val="00645E47"/>
    <w:rsid w:val="00646284"/>
    <w:rsid w:val="006528BD"/>
    <w:rsid w:val="006660CF"/>
    <w:rsid w:val="00666B8B"/>
    <w:rsid w:val="00674F5B"/>
    <w:rsid w:val="006805D9"/>
    <w:rsid w:val="00682673"/>
    <w:rsid w:val="00683B16"/>
    <w:rsid w:val="00691289"/>
    <w:rsid w:val="006967AC"/>
    <w:rsid w:val="00697215"/>
    <w:rsid w:val="006A077B"/>
    <w:rsid w:val="006A55F3"/>
    <w:rsid w:val="006B1020"/>
    <w:rsid w:val="006B103B"/>
    <w:rsid w:val="006B208B"/>
    <w:rsid w:val="006B28E5"/>
    <w:rsid w:val="006C4182"/>
    <w:rsid w:val="006D2D28"/>
    <w:rsid w:val="006E0C0D"/>
    <w:rsid w:val="006F16E4"/>
    <w:rsid w:val="006F3E83"/>
    <w:rsid w:val="00706215"/>
    <w:rsid w:val="007242A2"/>
    <w:rsid w:val="00732408"/>
    <w:rsid w:val="007401E4"/>
    <w:rsid w:val="00754E8A"/>
    <w:rsid w:val="007564AF"/>
    <w:rsid w:val="00757269"/>
    <w:rsid w:val="00762347"/>
    <w:rsid w:val="007634BC"/>
    <w:rsid w:val="0076367C"/>
    <w:rsid w:val="00774D76"/>
    <w:rsid w:val="00786D2F"/>
    <w:rsid w:val="007A038B"/>
    <w:rsid w:val="007D47F3"/>
    <w:rsid w:val="007E0EE3"/>
    <w:rsid w:val="007E51E9"/>
    <w:rsid w:val="007E6078"/>
    <w:rsid w:val="00805026"/>
    <w:rsid w:val="00805F26"/>
    <w:rsid w:val="00811E31"/>
    <w:rsid w:val="00812CBD"/>
    <w:rsid w:val="00812DE7"/>
    <w:rsid w:val="008523C7"/>
    <w:rsid w:val="00862D15"/>
    <w:rsid w:val="00863787"/>
    <w:rsid w:val="008A114E"/>
    <w:rsid w:val="008A41F4"/>
    <w:rsid w:val="008A550D"/>
    <w:rsid w:val="008B5C39"/>
    <w:rsid w:val="008C328A"/>
    <w:rsid w:val="008D5E24"/>
    <w:rsid w:val="008E218C"/>
    <w:rsid w:val="008E6432"/>
    <w:rsid w:val="0090654D"/>
    <w:rsid w:val="0092301A"/>
    <w:rsid w:val="00924A43"/>
    <w:rsid w:val="00942380"/>
    <w:rsid w:val="00942F7F"/>
    <w:rsid w:val="00967567"/>
    <w:rsid w:val="00973454"/>
    <w:rsid w:val="00977E7A"/>
    <w:rsid w:val="0098396E"/>
    <w:rsid w:val="00996DD4"/>
    <w:rsid w:val="009A1B75"/>
    <w:rsid w:val="009A65FC"/>
    <w:rsid w:val="009C223F"/>
    <w:rsid w:val="009C2F9A"/>
    <w:rsid w:val="009D41D2"/>
    <w:rsid w:val="009D4DAF"/>
    <w:rsid w:val="009D5662"/>
    <w:rsid w:val="009E75D9"/>
    <w:rsid w:val="009F5321"/>
    <w:rsid w:val="00A0213A"/>
    <w:rsid w:val="00A06AA2"/>
    <w:rsid w:val="00A1431E"/>
    <w:rsid w:val="00A21906"/>
    <w:rsid w:val="00A233DB"/>
    <w:rsid w:val="00A30C02"/>
    <w:rsid w:val="00A30C16"/>
    <w:rsid w:val="00A30F2D"/>
    <w:rsid w:val="00A4294D"/>
    <w:rsid w:val="00A433AF"/>
    <w:rsid w:val="00A47780"/>
    <w:rsid w:val="00A57765"/>
    <w:rsid w:val="00A6119D"/>
    <w:rsid w:val="00A64134"/>
    <w:rsid w:val="00A76189"/>
    <w:rsid w:val="00A771EE"/>
    <w:rsid w:val="00A9084E"/>
    <w:rsid w:val="00A97934"/>
    <w:rsid w:val="00A97E33"/>
    <w:rsid w:val="00AB4C09"/>
    <w:rsid w:val="00AB53B9"/>
    <w:rsid w:val="00AC1ABB"/>
    <w:rsid w:val="00AC3863"/>
    <w:rsid w:val="00AD42FE"/>
    <w:rsid w:val="00AD7595"/>
    <w:rsid w:val="00AF0FB1"/>
    <w:rsid w:val="00AF229D"/>
    <w:rsid w:val="00AF4D22"/>
    <w:rsid w:val="00B00E73"/>
    <w:rsid w:val="00B054B4"/>
    <w:rsid w:val="00B117FF"/>
    <w:rsid w:val="00B17B56"/>
    <w:rsid w:val="00B2479F"/>
    <w:rsid w:val="00B42357"/>
    <w:rsid w:val="00B44BC6"/>
    <w:rsid w:val="00B50C89"/>
    <w:rsid w:val="00B5498E"/>
    <w:rsid w:val="00B54A66"/>
    <w:rsid w:val="00B8397B"/>
    <w:rsid w:val="00B9503B"/>
    <w:rsid w:val="00BB7220"/>
    <w:rsid w:val="00BC7515"/>
    <w:rsid w:val="00BC7F68"/>
    <w:rsid w:val="00BD0C4B"/>
    <w:rsid w:val="00C07DFC"/>
    <w:rsid w:val="00C17423"/>
    <w:rsid w:val="00C17F01"/>
    <w:rsid w:val="00C2597E"/>
    <w:rsid w:val="00C25C66"/>
    <w:rsid w:val="00C40895"/>
    <w:rsid w:val="00C7701F"/>
    <w:rsid w:val="00C808BB"/>
    <w:rsid w:val="00C847E1"/>
    <w:rsid w:val="00C861A8"/>
    <w:rsid w:val="00C939B0"/>
    <w:rsid w:val="00CB14AA"/>
    <w:rsid w:val="00CC08C3"/>
    <w:rsid w:val="00CC23D0"/>
    <w:rsid w:val="00CC45F7"/>
    <w:rsid w:val="00CD35D9"/>
    <w:rsid w:val="00CD40E8"/>
    <w:rsid w:val="00CD42B0"/>
    <w:rsid w:val="00CF64E8"/>
    <w:rsid w:val="00D05CBE"/>
    <w:rsid w:val="00D1442A"/>
    <w:rsid w:val="00D31297"/>
    <w:rsid w:val="00D3353D"/>
    <w:rsid w:val="00D335CB"/>
    <w:rsid w:val="00D34DED"/>
    <w:rsid w:val="00D40DBD"/>
    <w:rsid w:val="00D474A4"/>
    <w:rsid w:val="00D47C96"/>
    <w:rsid w:val="00D64B5D"/>
    <w:rsid w:val="00D8471A"/>
    <w:rsid w:val="00D968BA"/>
    <w:rsid w:val="00DA6C24"/>
    <w:rsid w:val="00DA720A"/>
    <w:rsid w:val="00DB71D0"/>
    <w:rsid w:val="00DC4CA8"/>
    <w:rsid w:val="00DD04B7"/>
    <w:rsid w:val="00DD1A39"/>
    <w:rsid w:val="00DD2D4A"/>
    <w:rsid w:val="00DD5156"/>
    <w:rsid w:val="00DE1D6E"/>
    <w:rsid w:val="00DE6CFC"/>
    <w:rsid w:val="00DF3071"/>
    <w:rsid w:val="00E02BC9"/>
    <w:rsid w:val="00E113DC"/>
    <w:rsid w:val="00E1266A"/>
    <w:rsid w:val="00E207C0"/>
    <w:rsid w:val="00E279FC"/>
    <w:rsid w:val="00E4674F"/>
    <w:rsid w:val="00E626F3"/>
    <w:rsid w:val="00E675DE"/>
    <w:rsid w:val="00E73A75"/>
    <w:rsid w:val="00E93CBD"/>
    <w:rsid w:val="00EA4D1C"/>
    <w:rsid w:val="00EA7BFE"/>
    <w:rsid w:val="00EB6F57"/>
    <w:rsid w:val="00ED18A2"/>
    <w:rsid w:val="00EF4D2D"/>
    <w:rsid w:val="00F115C7"/>
    <w:rsid w:val="00F151B1"/>
    <w:rsid w:val="00F34F5C"/>
    <w:rsid w:val="00F41036"/>
    <w:rsid w:val="00F4548C"/>
    <w:rsid w:val="00F50E48"/>
    <w:rsid w:val="00F66391"/>
    <w:rsid w:val="00F73DE2"/>
    <w:rsid w:val="00F74281"/>
    <w:rsid w:val="00F747FB"/>
    <w:rsid w:val="00F76650"/>
    <w:rsid w:val="00F77F71"/>
    <w:rsid w:val="00F8155F"/>
    <w:rsid w:val="00F834B1"/>
    <w:rsid w:val="00FA264F"/>
    <w:rsid w:val="00FB027B"/>
    <w:rsid w:val="00FB616F"/>
    <w:rsid w:val="00FC7538"/>
    <w:rsid w:val="00FF0D06"/>
    <w:rsid w:val="00FF19AE"/>
    <w:rsid w:val="00FF669B"/>
    <w:rsid w:val="00FF7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C90D9-5BDB-4EFC-9CDC-A0A4A13E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254A97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54A97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54A97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54A97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54A97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254A97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54A97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54A97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54A97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805D9"/>
    <w:pPr>
      <w:spacing w:before="100" w:beforeAutospacing="1" w:after="100" w:afterAutospacing="1"/>
    </w:p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336A8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336A8F"/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A76189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254A97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54A97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54A97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54A97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54A97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254A97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54A97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54A97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54A97"/>
    <w:rPr>
      <w:rFonts w:ascii="Cambria" w:eastAsia="Times New Roman" w:hAnsi="Cambria" w:cs="Times New Roman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254A9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54A9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Rodap">
    <w:name w:val="footer"/>
    <w:basedOn w:val="Normal"/>
    <w:link w:val="RodapChar"/>
    <w:uiPriority w:val="99"/>
    <w:unhideWhenUsed/>
    <w:rsid w:val="00254A97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254A9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7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3F72CD-668B-4B6D-9649-E8A14D83C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1787</Words>
  <Characters>9652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CONEXAO</dc:creator>
  <cp:keywords/>
  <dc:description/>
  <cp:lastModifiedBy>Leandro Pott</cp:lastModifiedBy>
  <cp:revision>21</cp:revision>
  <cp:lastPrinted>2016-07-12T20:37:00Z</cp:lastPrinted>
  <dcterms:created xsi:type="dcterms:W3CDTF">2016-07-25T13:07:00Z</dcterms:created>
  <dcterms:modified xsi:type="dcterms:W3CDTF">2016-07-25T14:04:00Z</dcterms:modified>
</cp:coreProperties>
</file>